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757D9" w14:textId="09E7A53E" w:rsidR="002D0C71" w:rsidRPr="00EC24B4" w:rsidRDefault="00EC24B4" w:rsidP="002845F0">
      <w:pPr>
        <w:jc w:val="center"/>
        <w:rPr>
          <w:sz w:val="32"/>
          <w:szCs w:val="32"/>
          <w:lang w:val="en-US"/>
        </w:rPr>
      </w:pPr>
      <w:bookmarkStart w:id="0" w:name="_GoBack"/>
      <w:bookmarkEnd w:id="0"/>
      <w:r>
        <w:rPr>
          <w:noProof/>
          <w:sz w:val="32"/>
          <w:szCs w:val="32"/>
          <w:lang w:val="en-US" w:eastAsia="en-US"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16BB03C2" wp14:editId="4CCE2086">
            <wp:simplePos x="1743075" y="447675"/>
            <wp:positionH relativeFrom="margin">
              <wp:align>left</wp:align>
            </wp:positionH>
            <wp:positionV relativeFrom="margin">
              <wp:align>top</wp:align>
            </wp:positionV>
            <wp:extent cx="1828800" cy="514350"/>
            <wp:effectExtent l="0" t="0" r="0" b="0"/>
            <wp:wrapSquare wrapText="bothSides"/>
            <wp:docPr id="1829252383" name="Picture 1" descr="A black text on a white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9252383" name="Picture 1" descr="A black text on a white background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0C71" w:rsidRPr="00EC24B4">
        <w:rPr>
          <w:sz w:val="32"/>
          <w:szCs w:val="32"/>
          <w:lang w:val="en-US"/>
        </w:rPr>
        <w:t>Prism Economics</w:t>
      </w:r>
      <w:r w:rsidR="004B2110" w:rsidRPr="00EC24B4">
        <w:rPr>
          <w:sz w:val="32"/>
          <w:szCs w:val="32"/>
          <w:lang w:val="en-US"/>
        </w:rPr>
        <w:t xml:space="preserve"> and Analysis</w:t>
      </w:r>
    </w:p>
    <w:p w14:paraId="35BCCC29" w14:textId="77777777" w:rsidR="00EC24B4" w:rsidRDefault="00EC24B4" w:rsidP="002D0C71">
      <w:pPr>
        <w:pStyle w:val="Title"/>
        <w:jc w:val="center"/>
        <w:rPr>
          <w:b/>
          <w:bCs/>
          <w:sz w:val="36"/>
          <w:szCs w:val="36"/>
          <w:lang w:val="en-US"/>
        </w:rPr>
      </w:pPr>
    </w:p>
    <w:p w14:paraId="3917D348" w14:textId="1DF0F502" w:rsidR="00FB25A3" w:rsidRPr="002D0C71" w:rsidRDefault="00FB25A3" w:rsidP="002D0C71">
      <w:pPr>
        <w:pStyle w:val="Title"/>
        <w:jc w:val="center"/>
        <w:rPr>
          <w:b/>
          <w:bCs/>
          <w:sz w:val="36"/>
          <w:szCs w:val="36"/>
          <w:lang w:val="en-US"/>
        </w:rPr>
      </w:pPr>
      <w:r w:rsidRPr="002D0C71">
        <w:rPr>
          <w:b/>
          <w:bCs/>
          <w:sz w:val="36"/>
          <w:szCs w:val="36"/>
          <w:lang w:val="en-US"/>
        </w:rPr>
        <w:t xml:space="preserve">Apprenticeship </w:t>
      </w:r>
      <w:r w:rsidR="00F063F3">
        <w:rPr>
          <w:b/>
          <w:bCs/>
          <w:sz w:val="36"/>
          <w:szCs w:val="36"/>
          <w:lang w:val="en-US"/>
        </w:rPr>
        <w:t xml:space="preserve">System </w:t>
      </w:r>
      <w:r w:rsidRPr="002D0C71">
        <w:rPr>
          <w:b/>
          <w:bCs/>
          <w:sz w:val="36"/>
          <w:szCs w:val="36"/>
          <w:lang w:val="en-US"/>
        </w:rPr>
        <w:t>Review of Newfoundland and Labrador</w:t>
      </w:r>
    </w:p>
    <w:p w14:paraId="4912D15D" w14:textId="12BAE269" w:rsidR="00FB25A3" w:rsidRDefault="000D0533" w:rsidP="002D0C71">
      <w:pPr>
        <w:pStyle w:val="Title"/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Submission</w:t>
      </w:r>
      <w:r w:rsidR="00FB25A3" w:rsidRPr="002D0C71">
        <w:rPr>
          <w:b/>
          <w:bCs/>
          <w:sz w:val="36"/>
          <w:szCs w:val="36"/>
          <w:lang w:val="en-US"/>
        </w:rPr>
        <w:t xml:space="preserve"> Guide</w:t>
      </w:r>
    </w:p>
    <w:p w14:paraId="398EBB24" w14:textId="77777777" w:rsidR="002D0C71" w:rsidRDefault="002D0C71" w:rsidP="002D0C71">
      <w:pPr>
        <w:rPr>
          <w:lang w:val="en-US"/>
        </w:rPr>
      </w:pPr>
    </w:p>
    <w:p w14:paraId="3D6F36CB" w14:textId="77777777" w:rsidR="00EC3239" w:rsidRDefault="00EC3239" w:rsidP="00EC3239">
      <w:pPr>
        <w:pStyle w:val="Heading1"/>
      </w:pPr>
      <w:bookmarkStart w:id="1" w:name="_Toc132977130"/>
      <w:r>
        <w:t>Consultation Purpose</w:t>
      </w:r>
      <w:bookmarkEnd w:id="1"/>
    </w:p>
    <w:p w14:paraId="06688D41" w14:textId="01EA970A" w:rsidR="00EC3239" w:rsidRDefault="00EC3239" w:rsidP="00EC3239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color w:val="000000"/>
        </w:rPr>
      </w:pPr>
      <w:r w:rsidRPr="00DF1762">
        <w:rPr>
          <w:rFonts w:ascii="Calibri" w:eastAsia="Calibri" w:hAnsi="Calibri" w:cs="Calibri"/>
          <w:color w:val="000000"/>
        </w:rPr>
        <w:t xml:space="preserve">The purpose of the consultations is to inform </w:t>
      </w:r>
      <w:r w:rsidR="004B2110">
        <w:rPr>
          <w:rFonts w:ascii="Calibri" w:eastAsia="Calibri" w:hAnsi="Calibri" w:cs="Calibri"/>
          <w:color w:val="000000"/>
        </w:rPr>
        <w:t xml:space="preserve">the </w:t>
      </w:r>
      <w:r w:rsidRPr="00DF1762">
        <w:rPr>
          <w:rFonts w:ascii="Calibri" w:eastAsia="Calibri" w:hAnsi="Calibri" w:cs="Calibri"/>
          <w:color w:val="000000"/>
        </w:rPr>
        <w:t xml:space="preserve">review of </w:t>
      </w:r>
      <w:r w:rsidR="004B2110">
        <w:rPr>
          <w:rFonts w:ascii="Calibri" w:eastAsia="Calibri" w:hAnsi="Calibri" w:cs="Calibri"/>
          <w:color w:val="000000"/>
        </w:rPr>
        <w:t xml:space="preserve">the </w:t>
      </w:r>
      <w:r>
        <w:rPr>
          <w:rFonts w:ascii="Calibri" w:eastAsia="Calibri" w:hAnsi="Calibri" w:cs="Calibri"/>
          <w:color w:val="000000"/>
        </w:rPr>
        <w:t>a</w:t>
      </w:r>
      <w:r w:rsidRPr="00DF1762">
        <w:rPr>
          <w:rFonts w:ascii="Calibri" w:eastAsia="Calibri" w:hAnsi="Calibri" w:cs="Calibri"/>
          <w:color w:val="000000"/>
        </w:rPr>
        <w:t xml:space="preserve">pprenticeship </w:t>
      </w:r>
      <w:r w:rsidR="004B2110">
        <w:rPr>
          <w:rFonts w:ascii="Calibri" w:eastAsia="Calibri" w:hAnsi="Calibri" w:cs="Calibri"/>
          <w:color w:val="000000"/>
        </w:rPr>
        <w:t>system</w:t>
      </w:r>
      <w:r w:rsidR="004D0BB9">
        <w:rPr>
          <w:rFonts w:ascii="Calibri" w:eastAsia="Calibri" w:hAnsi="Calibri" w:cs="Calibri"/>
          <w:color w:val="000000"/>
        </w:rPr>
        <w:t xml:space="preserve"> </w:t>
      </w:r>
      <w:r w:rsidRPr="00DF1762">
        <w:rPr>
          <w:rFonts w:ascii="Calibri" w:eastAsia="Calibri" w:hAnsi="Calibri" w:cs="Calibri"/>
          <w:color w:val="000000"/>
        </w:rPr>
        <w:t xml:space="preserve">in Newfoundland and Labrador. </w:t>
      </w:r>
      <w:r w:rsidR="00943FC7" w:rsidRPr="00DF1762">
        <w:rPr>
          <w:rFonts w:ascii="Calibri" w:eastAsia="Calibri" w:hAnsi="Calibri" w:cs="Calibri"/>
          <w:color w:val="000000"/>
        </w:rPr>
        <w:t>Stakeholders wi</w:t>
      </w:r>
      <w:r w:rsidR="00943FC7">
        <w:rPr>
          <w:rFonts w:ascii="Calibri" w:eastAsia="Calibri" w:hAnsi="Calibri" w:cs="Calibri"/>
          <w:color w:val="000000"/>
        </w:rPr>
        <w:t>ll</w:t>
      </w:r>
      <w:r>
        <w:rPr>
          <w:rFonts w:ascii="Calibri" w:eastAsia="Calibri" w:hAnsi="Calibri" w:cs="Calibri"/>
          <w:color w:val="000000"/>
        </w:rPr>
        <w:t xml:space="preserve"> </w:t>
      </w:r>
      <w:r w:rsidRPr="00C45070">
        <w:rPr>
          <w:rFonts w:ascii="Calibri" w:eastAsia="Calibri" w:hAnsi="Calibri" w:cs="Calibri"/>
          <w:color w:val="000000"/>
        </w:rPr>
        <w:t>provide feedback on</w:t>
      </w:r>
      <w:r>
        <w:rPr>
          <w:rFonts w:ascii="Calibri" w:eastAsia="Calibri" w:hAnsi="Calibri" w:cs="Calibri"/>
          <w:color w:val="000000"/>
        </w:rPr>
        <w:t xml:space="preserve"> key aspects of the system that considers </w:t>
      </w:r>
      <w:bookmarkStart w:id="2" w:name="_Hlk135902494"/>
      <w:r w:rsidRPr="003A7F1F">
        <w:rPr>
          <w:rFonts w:ascii="Calibri" w:eastAsia="Calibri" w:hAnsi="Calibri" w:cs="Calibri"/>
          <w:b/>
          <w:bCs/>
          <w:color w:val="000000"/>
        </w:rPr>
        <w:t>effectiveness, sustainability, governance</w:t>
      </w:r>
      <w:r>
        <w:rPr>
          <w:rFonts w:ascii="Calibri" w:eastAsia="Calibri" w:hAnsi="Calibri" w:cs="Calibri"/>
          <w:color w:val="000000"/>
        </w:rPr>
        <w:t xml:space="preserve">, and </w:t>
      </w:r>
      <w:r w:rsidRPr="003A7F1F">
        <w:rPr>
          <w:rFonts w:ascii="Calibri" w:eastAsia="Calibri" w:hAnsi="Calibri" w:cs="Calibri"/>
          <w:b/>
          <w:bCs/>
          <w:color w:val="000000"/>
        </w:rPr>
        <w:t xml:space="preserve">accessibility </w:t>
      </w:r>
      <w:bookmarkEnd w:id="2"/>
      <w:r>
        <w:rPr>
          <w:rFonts w:ascii="Calibri" w:eastAsia="Calibri" w:hAnsi="Calibri" w:cs="Calibri"/>
          <w:color w:val="000000"/>
        </w:rPr>
        <w:t xml:space="preserve">to apprentices. </w:t>
      </w:r>
      <w:r w:rsidR="000D0533">
        <w:rPr>
          <w:rFonts w:ascii="Calibri" w:eastAsia="Calibri" w:hAnsi="Calibri" w:cs="Calibri"/>
          <w:color w:val="000000"/>
        </w:rPr>
        <w:t>Submission will provide insights and</w:t>
      </w:r>
      <w:r w:rsidR="00197756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feasible </w:t>
      </w:r>
      <w:r w:rsidRPr="00075009">
        <w:rPr>
          <w:rFonts w:ascii="Calibri" w:eastAsia="Calibri" w:hAnsi="Calibri" w:cs="Calibri"/>
          <w:b/>
          <w:bCs/>
          <w:color w:val="000000"/>
        </w:rPr>
        <w:t>recommendations</w:t>
      </w:r>
      <w:r>
        <w:rPr>
          <w:rFonts w:ascii="Calibri" w:eastAsia="Calibri" w:hAnsi="Calibri" w:cs="Calibri"/>
          <w:color w:val="000000"/>
        </w:rPr>
        <w:t xml:space="preserve"> that can be funded, implemented, and </w:t>
      </w:r>
      <w:r w:rsidR="00075009">
        <w:rPr>
          <w:rFonts w:ascii="Calibri" w:eastAsia="Calibri" w:hAnsi="Calibri" w:cs="Calibri"/>
          <w:color w:val="000000"/>
        </w:rPr>
        <w:t xml:space="preserve">suggest ways to measure and evaluate </w:t>
      </w:r>
      <w:r>
        <w:rPr>
          <w:rFonts w:ascii="Calibri" w:eastAsia="Calibri" w:hAnsi="Calibri" w:cs="Calibri"/>
          <w:color w:val="000000"/>
        </w:rPr>
        <w:t>effectiveness of changes</w:t>
      </w:r>
      <w:r w:rsidR="000D0533">
        <w:rPr>
          <w:rFonts w:ascii="Calibri" w:eastAsia="Calibri" w:hAnsi="Calibri" w:cs="Calibri"/>
          <w:color w:val="000000"/>
        </w:rPr>
        <w:t xml:space="preserve"> suggested.</w:t>
      </w:r>
    </w:p>
    <w:p w14:paraId="1D1896DD" w14:textId="2C47FAD9" w:rsidR="00345F2E" w:rsidRPr="008A7B24" w:rsidRDefault="00345F2E" w:rsidP="00345F2E">
      <w:pPr>
        <w:spacing w:before="1"/>
        <w:ind w:left="100" w:right="195"/>
        <w:rPr>
          <w:b/>
        </w:rPr>
      </w:pPr>
      <w:r w:rsidRPr="008A7B24">
        <w:rPr>
          <w:b/>
        </w:rPr>
        <w:t xml:space="preserve">Note: </w:t>
      </w:r>
      <w:r w:rsidR="000D0533">
        <w:rPr>
          <w:b/>
        </w:rPr>
        <w:t>S</w:t>
      </w:r>
      <w:r w:rsidRPr="008A7B24">
        <w:rPr>
          <w:b/>
        </w:rPr>
        <w:t xml:space="preserve">ubmit written submissions to Prism </w:t>
      </w:r>
      <w:r w:rsidR="000D0533">
        <w:rPr>
          <w:b/>
        </w:rPr>
        <w:t xml:space="preserve">Economics </w:t>
      </w:r>
      <w:r w:rsidRPr="008A7B24">
        <w:rPr>
          <w:b/>
        </w:rPr>
        <w:t xml:space="preserve">at </w:t>
      </w:r>
      <w:hyperlink r:id="rId8" w:history="1">
        <w:r w:rsidRPr="00D95004">
          <w:rPr>
            <w:rStyle w:val="Hyperlink"/>
            <w:b/>
          </w:rPr>
          <w:t>submissions@prismeconomics.com</w:t>
        </w:r>
      </w:hyperlink>
      <w:r>
        <w:rPr>
          <w:b/>
        </w:rPr>
        <w:t xml:space="preserve">, </w:t>
      </w:r>
      <w:bookmarkStart w:id="3" w:name="_Hlk136952529"/>
      <w:r w:rsidR="000D0533">
        <w:rPr>
          <w:b/>
        </w:rPr>
        <w:t xml:space="preserve">with </w:t>
      </w:r>
      <w:r>
        <w:rPr>
          <w:b/>
        </w:rPr>
        <w:t xml:space="preserve">subject </w:t>
      </w:r>
      <w:r w:rsidR="008D4254">
        <w:rPr>
          <w:b/>
        </w:rPr>
        <w:t>line:</w:t>
      </w:r>
      <w:r>
        <w:rPr>
          <w:b/>
        </w:rPr>
        <w:t xml:space="preserve"> ‘</w:t>
      </w:r>
      <w:r w:rsidRPr="009B1DD7">
        <w:rPr>
          <w:b/>
          <w:i/>
          <w:iCs/>
        </w:rPr>
        <w:t>NL apprenticeship review’</w:t>
      </w:r>
      <w:r>
        <w:rPr>
          <w:b/>
        </w:rPr>
        <w:t xml:space="preserve">. </w:t>
      </w:r>
      <w:r w:rsidRPr="008A7B24">
        <w:rPr>
          <w:b/>
          <w:spacing w:val="-6"/>
        </w:rPr>
        <w:t xml:space="preserve"> </w:t>
      </w:r>
      <w:bookmarkEnd w:id="3"/>
    </w:p>
    <w:p w14:paraId="6C374D43" w14:textId="77777777" w:rsidR="009D09EB" w:rsidRPr="009D09EB" w:rsidRDefault="009D09EB" w:rsidP="009D09EB">
      <w:pPr>
        <w:spacing w:after="0" w:line="240" w:lineRule="auto"/>
        <w:jc w:val="both"/>
        <w:rPr>
          <w:rFonts w:cs="Arial"/>
          <w:color w:val="000000"/>
          <w:lang w:val="en-US"/>
        </w:rPr>
      </w:pPr>
    </w:p>
    <w:p w14:paraId="73FFB82C" w14:textId="77777777" w:rsidR="00EC3239" w:rsidRDefault="00EC3239" w:rsidP="00F063F3">
      <w:pPr>
        <w:pStyle w:val="Heading1"/>
      </w:pPr>
      <w:bookmarkStart w:id="4" w:name="_Toc132977131"/>
      <w:bookmarkStart w:id="5" w:name="_Hlk136952632"/>
      <w:r>
        <w:t>Objectives:</w:t>
      </w:r>
      <w:bookmarkEnd w:id="4"/>
    </w:p>
    <w:p w14:paraId="0002D788" w14:textId="244F9DC4" w:rsidR="00EC3239" w:rsidRPr="00A22981" w:rsidRDefault="00EC3239" w:rsidP="00A22981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rFonts w:ascii="Calibri" w:eastAsia="Calibri" w:hAnsi="Calibri" w:cs="Calibri"/>
          <w:color w:val="000000"/>
        </w:rPr>
      </w:pPr>
      <w:r w:rsidRPr="00A22981">
        <w:rPr>
          <w:rFonts w:ascii="Calibri" w:eastAsia="Calibri" w:hAnsi="Calibri" w:cs="Calibri"/>
          <w:color w:val="000000"/>
        </w:rPr>
        <w:t xml:space="preserve">Understand </w:t>
      </w:r>
      <w:r w:rsidR="00A22981" w:rsidRPr="00A22981">
        <w:rPr>
          <w:rFonts w:ascii="Calibri" w:eastAsia="Calibri" w:hAnsi="Calibri" w:cs="Calibri"/>
          <w:color w:val="000000"/>
        </w:rPr>
        <w:t>how the current system works</w:t>
      </w:r>
      <w:r w:rsidR="00A22981">
        <w:rPr>
          <w:rFonts w:ascii="Calibri" w:eastAsia="Calibri" w:hAnsi="Calibri" w:cs="Calibri"/>
          <w:color w:val="000000"/>
        </w:rPr>
        <w:t xml:space="preserve"> </w:t>
      </w:r>
      <w:r w:rsidR="00943FC7">
        <w:rPr>
          <w:rFonts w:ascii="Calibri" w:eastAsia="Calibri" w:hAnsi="Calibri" w:cs="Calibri"/>
          <w:color w:val="000000"/>
        </w:rPr>
        <w:t xml:space="preserve">- </w:t>
      </w:r>
      <w:r w:rsidR="00943FC7" w:rsidRPr="00A22981">
        <w:rPr>
          <w:rFonts w:ascii="Calibri" w:eastAsia="Calibri" w:hAnsi="Calibri" w:cs="Calibri"/>
          <w:color w:val="000000"/>
        </w:rPr>
        <w:t>what</w:t>
      </w:r>
      <w:r w:rsidRPr="00A22981">
        <w:rPr>
          <w:rFonts w:ascii="Calibri" w:eastAsia="Calibri" w:hAnsi="Calibri" w:cs="Calibri"/>
          <w:color w:val="000000"/>
        </w:rPr>
        <w:t xml:space="preserve"> works well </w:t>
      </w:r>
      <w:r w:rsidR="00A22981" w:rsidRPr="00A22981">
        <w:rPr>
          <w:rFonts w:ascii="Calibri" w:eastAsia="Calibri" w:hAnsi="Calibri" w:cs="Calibri"/>
          <w:color w:val="000000"/>
        </w:rPr>
        <w:t>and what challenges may exist</w:t>
      </w:r>
      <w:r w:rsidR="00A22981">
        <w:rPr>
          <w:rFonts w:ascii="Calibri" w:eastAsia="Calibri" w:hAnsi="Calibri" w:cs="Calibri"/>
          <w:color w:val="000000"/>
        </w:rPr>
        <w:t xml:space="preserve">; </w:t>
      </w:r>
      <w:r w:rsidR="008B7D44">
        <w:rPr>
          <w:rFonts w:ascii="Calibri" w:eastAsia="Calibri" w:hAnsi="Calibri" w:cs="Calibri"/>
          <w:color w:val="000000"/>
        </w:rPr>
        <w:t>and i</w:t>
      </w:r>
      <w:r w:rsidRPr="00A22981">
        <w:rPr>
          <w:rFonts w:ascii="Calibri" w:eastAsia="Calibri" w:hAnsi="Calibri" w:cs="Calibri"/>
          <w:color w:val="000000"/>
        </w:rPr>
        <w:t xml:space="preserve">dentify </w:t>
      </w:r>
      <w:r w:rsidR="00A22981">
        <w:rPr>
          <w:rFonts w:ascii="Calibri" w:eastAsia="Calibri" w:hAnsi="Calibri" w:cs="Calibri"/>
          <w:color w:val="000000"/>
        </w:rPr>
        <w:t>the causes or factors contributing to challenges identified</w:t>
      </w:r>
      <w:r w:rsidRPr="00A22981">
        <w:rPr>
          <w:rFonts w:ascii="Calibri" w:eastAsia="Calibri" w:hAnsi="Calibri" w:cs="Calibri"/>
          <w:color w:val="000000"/>
        </w:rPr>
        <w:t>;</w:t>
      </w:r>
    </w:p>
    <w:p w14:paraId="08132BEA" w14:textId="4E99F5BC" w:rsidR="00EC3239" w:rsidRDefault="00D04202" w:rsidP="00EC3239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</w:t>
      </w:r>
      <w:r w:rsidR="00EC3239" w:rsidRPr="00DF1762">
        <w:rPr>
          <w:rFonts w:ascii="Calibri" w:eastAsia="Calibri" w:hAnsi="Calibri" w:cs="Calibri"/>
          <w:color w:val="000000"/>
        </w:rPr>
        <w:t xml:space="preserve">dentify needs and expectations </w:t>
      </w:r>
      <w:r w:rsidR="00EC3239">
        <w:rPr>
          <w:rFonts w:ascii="Calibri" w:eastAsia="Calibri" w:hAnsi="Calibri" w:cs="Calibri"/>
          <w:color w:val="000000"/>
        </w:rPr>
        <w:t>of stakeholders (internal and external);</w:t>
      </w:r>
    </w:p>
    <w:p w14:paraId="628869A1" w14:textId="49667BC7" w:rsidR="00EC3239" w:rsidRPr="00C45070" w:rsidRDefault="00D04202" w:rsidP="00EC3239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Le</w:t>
      </w:r>
      <w:r w:rsidR="00EC3239">
        <w:rPr>
          <w:rFonts w:ascii="Calibri" w:eastAsia="Calibri" w:hAnsi="Calibri" w:cs="Calibri"/>
          <w:color w:val="000000"/>
        </w:rPr>
        <w:t xml:space="preserve">arn from </w:t>
      </w:r>
      <w:r w:rsidR="00E15F96">
        <w:rPr>
          <w:rFonts w:ascii="Calibri" w:eastAsia="Calibri" w:hAnsi="Calibri" w:cs="Calibri"/>
          <w:color w:val="000000"/>
        </w:rPr>
        <w:t xml:space="preserve">best practices and apprenticeship system reform outcomes </w:t>
      </w:r>
      <w:r w:rsidR="00EC3239">
        <w:rPr>
          <w:rFonts w:ascii="Calibri" w:eastAsia="Calibri" w:hAnsi="Calibri" w:cs="Calibri"/>
          <w:color w:val="000000"/>
        </w:rPr>
        <w:t>in other provinces</w:t>
      </w:r>
      <w:r w:rsidR="00EC3239">
        <w:rPr>
          <w:rFonts w:ascii="Calibri" w:eastAsia="Calibri" w:hAnsi="Calibri" w:cs="Calibri"/>
          <w:color w:val="000000"/>
          <w:lang w:val="en-GB"/>
        </w:rPr>
        <w:t>;</w:t>
      </w:r>
    </w:p>
    <w:p w14:paraId="264920F3" w14:textId="0DC5F58C" w:rsidR="00EC3239" w:rsidRPr="008F6F05" w:rsidRDefault="00E15F96" w:rsidP="00EC3239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lang w:val="en-GB"/>
        </w:rPr>
        <w:t xml:space="preserve">Develop </w:t>
      </w:r>
      <w:r w:rsidR="00EC3239">
        <w:rPr>
          <w:rFonts w:ascii="Calibri" w:eastAsia="Calibri" w:hAnsi="Calibri" w:cs="Calibri"/>
          <w:color w:val="000000"/>
          <w:lang w:val="en-GB"/>
        </w:rPr>
        <w:t>recommendations to improve the system</w:t>
      </w:r>
      <w:r>
        <w:rPr>
          <w:rFonts w:ascii="Calibri" w:eastAsia="Calibri" w:hAnsi="Calibri" w:cs="Calibri"/>
          <w:color w:val="000000"/>
          <w:lang w:val="en-GB"/>
        </w:rPr>
        <w:t>’s</w:t>
      </w:r>
      <w:r w:rsidR="00EC3239">
        <w:rPr>
          <w:rFonts w:ascii="Calibri" w:eastAsia="Calibri" w:hAnsi="Calibri" w:cs="Calibri"/>
          <w:color w:val="000000"/>
          <w:lang w:val="en-GB"/>
        </w:rPr>
        <w:t xml:space="preserve"> </w:t>
      </w:r>
      <w:r w:rsidRPr="00E15F96">
        <w:rPr>
          <w:rFonts w:ascii="Calibri" w:eastAsia="Calibri" w:hAnsi="Calibri" w:cs="Calibri"/>
          <w:color w:val="000000"/>
          <w:lang w:val="en-GB"/>
        </w:rPr>
        <w:t>effectiveness, sustainability, governance, and accessibility</w:t>
      </w:r>
      <w:r>
        <w:rPr>
          <w:rFonts w:ascii="Calibri" w:eastAsia="Calibri" w:hAnsi="Calibri" w:cs="Calibri"/>
          <w:color w:val="000000"/>
          <w:lang w:val="en-GB"/>
        </w:rPr>
        <w:t>.</w:t>
      </w:r>
      <w:r w:rsidRPr="00E15F96">
        <w:rPr>
          <w:rFonts w:ascii="Calibri" w:eastAsia="Calibri" w:hAnsi="Calibri" w:cs="Calibri"/>
          <w:color w:val="000000"/>
          <w:lang w:val="en-GB"/>
        </w:rPr>
        <w:t xml:space="preserve"> </w:t>
      </w:r>
    </w:p>
    <w:bookmarkEnd w:id="5"/>
    <w:p w14:paraId="79332F5E" w14:textId="77777777" w:rsidR="002D0C71" w:rsidRDefault="002D0C71" w:rsidP="002D0C71">
      <w:pPr>
        <w:spacing w:after="0" w:line="240" w:lineRule="auto"/>
      </w:pPr>
    </w:p>
    <w:p w14:paraId="12D2137A" w14:textId="77777777" w:rsidR="000D0533" w:rsidRDefault="000D0533" w:rsidP="000D0533">
      <w:pPr>
        <w:spacing w:before="120" w:after="240" w:line="240" w:lineRule="auto"/>
        <w:rPr>
          <w:rFonts w:ascii="Arial" w:hAnsi="Arial" w:cs="Arial"/>
          <w:color w:val="000000"/>
          <w:lang w:val="en-US"/>
        </w:rPr>
      </w:pPr>
    </w:p>
    <w:p w14:paraId="6749BC84" w14:textId="77777777" w:rsidR="000D0533" w:rsidRDefault="000D0533" w:rsidP="002D0C71">
      <w:pPr>
        <w:spacing w:after="0" w:line="240" w:lineRule="auto"/>
      </w:pPr>
    </w:p>
    <w:p w14:paraId="0E1AD480" w14:textId="493CE51D" w:rsidR="00A13E1B" w:rsidRDefault="00A13E1B">
      <w:pPr>
        <w:spacing w:after="160" w:line="259" w:lineRule="auto"/>
      </w:pPr>
      <w:r>
        <w:br w:type="page"/>
      </w:r>
    </w:p>
    <w:p w14:paraId="402E7030" w14:textId="77777777" w:rsidR="002D0C71" w:rsidRDefault="002D0C71" w:rsidP="002D0C71">
      <w:pPr>
        <w:spacing w:after="0" w:line="240" w:lineRule="auto"/>
      </w:pPr>
    </w:p>
    <w:p w14:paraId="2BB53F59" w14:textId="77777777" w:rsidR="000D0533" w:rsidRPr="000D0533" w:rsidRDefault="000D0533" w:rsidP="000D0533">
      <w:p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rFonts w:ascii="Calibri" w:eastAsia="Calibri" w:hAnsi="Calibri" w:cs="Calibri"/>
          <w:b/>
          <w:bCs/>
          <w:color w:val="000000"/>
        </w:rPr>
      </w:pPr>
      <w:r w:rsidRPr="000D0533">
        <w:rPr>
          <w:rFonts w:ascii="Calibri" w:eastAsia="Calibri" w:hAnsi="Calibri" w:cs="Calibri"/>
          <w:b/>
          <w:bCs/>
          <w:color w:val="000000"/>
        </w:rPr>
        <w:t>Name of Respondent:</w:t>
      </w:r>
    </w:p>
    <w:p w14:paraId="634C04C8" w14:textId="77777777" w:rsidR="000D0533" w:rsidRPr="000D0533" w:rsidRDefault="000D0533" w:rsidP="000D0533">
      <w:p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rFonts w:ascii="Calibri" w:eastAsia="Calibri" w:hAnsi="Calibri" w:cs="Calibri"/>
          <w:b/>
          <w:bCs/>
          <w:color w:val="000000"/>
        </w:rPr>
      </w:pPr>
      <w:r w:rsidRPr="000D0533">
        <w:rPr>
          <w:rFonts w:ascii="Calibri" w:eastAsia="Calibri" w:hAnsi="Calibri" w:cs="Calibri"/>
          <w:b/>
          <w:bCs/>
          <w:color w:val="000000"/>
        </w:rPr>
        <w:t>Organisation:</w:t>
      </w:r>
    </w:p>
    <w:p w14:paraId="7660697C" w14:textId="77777777" w:rsidR="000D0533" w:rsidRPr="000D0533" w:rsidRDefault="000D0533" w:rsidP="000D0533">
      <w:p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rFonts w:ascii="Calibri" w:eastAsia="Calibri" w:hAnsi="Calibri" w:cs="Calibri"/>
          <w:b/>
          <w:bCs/>
          <w:color w:val="000000"/>
        </w:rPr>
      </w:pPr>
      <w:r w:rsidRPr="000D0533">
        <w:rPr>
          <w:rFonts w:ascii="Calibri" w:eastAsia="Calibri" w:hAnsi="Calibri" w:cs="Calibri"/>
          <w:b/>
          <w:bCs/>
          <w:color w:val="000000"/>
        </w:rPr>
        <w:t xml:space="preserve">Role (within Apprenticeship system): </w:t>
      </w:r>
    </w:p>
    <w:p w14:paraId="6BBBAB69" w14:textId="77777777" w:rsidR="000D0533" w:rsidRDefault="000D0533" w:rsidP="000D0533">
      <w:p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rFonts w:ascii="Calibri" w:eastAsia="Calibri" w:hAnsi="Calibri" w:cs="Calibri"/>
          <w:b/>
          <w:bCs/>
          <w:color w:val="000000"/>
        </w:rPr>
      </w:pPr>
      <w:r w:rsidRPr="000D0533">
        <w:rPr>
          <w:rFonts w:ascii="Calibri" w:eastAsia="Calibri" w:hAnsi="Calibri" w:cs="Calibri"/>
          <w:b/>
          <w:bCs/>
          <w:color w:val="000000"/>
        </w:rPr>
        <w:t xml:space="preserve">Address: </w:t>
      </w:r>
    </w:p>
    <w:p w14:paraId="700802B7" w14:textId="3727E739" w:rsidR="000D0533" w:rsidRPr="000D0533" w:rsidRDefault="000D0533" w:rsidP="000D0533">
      <w:p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Contact Information:</w:t>
      </w:r>
    </w:p>
    <w:p w14:paraId="57CDA96D" w14:textId="77777777" w:rsidR="00FB25A3" w:rsidRDefault="00FB25A3" w:rsidP="00FB25A3">
      <w:pPr>
        <w:spacing w:after="0" w:line="240" w:lineRule="auto"/>
        <w:rPr>
          <w:rFonts w:ascii="Arial" w:hAnsi="Arial" w:cs="Arial"/>
          <w:color w:val="000000"/>
          <w:lang w:val="en-US"/>
        </w:rPr>
      </w:pPr>
    </w:p>
    <w:p w14:paraId="0D34AF3F" w14:textId="77777777" w:rsidR="002D0C71" w:rsidRDefault="002D0C71" w:rsidP="00FB25A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14:paraId="076070D7" w14:textId="798EF9D0" w:rsidR="00A13E1B" w:rsidRPr="00612DBC" w:rsidRDefault="00C43B29" w:rsidP="00A13E1B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color w:val="000000"/>
          <w:sz w:val="28"/>
          <w:szCs w:val="28"/>
          <w:lang w:val="en-US"/>
        </w:rPr>
        <w:t>Subject Areas to</w:t>
      </w:r>
      <w:r w:rsidR="000D0533">
        <w:rPr>
          <w:rFonts w:ascii="Arial" w:hAnsi="Arial" w:cs="Arial"/>
          <w:b/>
          <w:color w:val="000000"/>
          <w:sz w:val="28"/>
          <w:szCs w:val="28"/>
          <w:lang w:val="en-US"/>
        </w:rPr>
        <w:t xml:space="preserve"> Guide Submission</w:t>
      </w:r>
    </w:p>
    <w:p w14:paraId="0867CE0D" w14:textId="77777777" w:rsidR="00A13E1B" w:rsidRDefault="00A13E1B" w:rsidP="00A13E1B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14:paraId="5E7F8FB2" w14:textId="0B45530F" w:rsidR="00311FB7" w:rsidRPr="00311FB7" w:rsidRDefault="00311FB7" w:rsidP="00311FB7">
      <w:pPr>
        <w:spacing w:after="0" w:line="240" w:lineRule="auto"/>
        <w:rPr>
          <w:rFonts w:cs="Arial"/>
          <w:b/>
          <w:bCs/>
          <w:color w:val="000000"/>
          <w:sz w:val="28"/>
          <w:szCs w:val="28"/>
          <w:u w:val="single"/>
          <w:lang w:val="en-US"/>
        </w:rPr>
      </w:pPr>
      <w:r w:rsidRPr="00311FB7">
        <w:rPr>
          <w:rFonts w:cs="Arial"/>
          <w:b/>
          <w:bCs/>
          <w:color w:val="000000"/>
          <w:sz w:val="28"/>
          <w:szCs w:val="28"/>
          <w:u w:val="single"/>
          <w:lang w:val="en-US"/>
        </w:rPr>
        <w:t xml:space="preserve">General </w:t>
      </w:r>
    </w:p>
    <w:p w14:paraId="2252C51A" w14:textId="741B9FF6" w:rsidR="00311FB7" w:rsidRPr="00E15F96" w:rsidRDefault="00C43B29" w:rsidP="00311FB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  <w:color w:val="000000"/>
          <w:lang w:val="en-US"/>
        </w:rPr>
      </w:pPr>
      <w:r>
        <w:rPr>
          <w:lang w:val="en-US"/>
        </w:rPr>
        <w:t>S</w:t>
      </w:r>
      <w:r w:rsidR="00311FB7" w:rsidRPr="00E15F96">
        <w:rPr>
          <w:lang w:val="en-US"/>
        </w:rPr>
        <w:t>trengths of the N</w:t>
      </w:r>
      <w:r w:rsidR="007A440D">
        <w:rPr>
          <w:lang w:val="en-US"/>
        </w:rPr>
        <w:t xml:space="preserve">ewfoundland and </w:t>
      </w:r>
      <w:r w:rsidR="00311FB7" w:rsidRPr="00E15F96">
        <w:rPr>
          <w:lang w:val="en-US"/>
        </w:rPr>
        <w:t>L</w:t>
      </w:r>
      <w:r w:rsidR="007A440D">
        <w:rPr>
          <w:lang w:val="en-US"/>
        </w:rPr>
        <w:t>abrador</w:t>
      </w:r>
      <w:r w:rsidR="00311FB7" w:rsidRPr="00E15F96">
        <w:rPr>
          <w:lang w:val="en-US"/>
        </w:rPr>
        <w:t xml:space="preserve"> apprenticeship system</w:t>
      </w:r>
      <w:r>
        <w:rPr>
          <w:lang w:val="en-US"/>
        </w:rPr>
        <w:t xml:space="preserve"> - </w:t>
      </w:r>
      <w:r w:rsidR="00A75C88" w:rsidRPr="00E15F96">
        <w:rPr>
          <w:lang w:val="en-US"/>
        </w:rPr>
        <w:t>W</w:t>
      </w:r>
      <w:r w:rsidR="00311FB7" w:rsidRPr="00E15F96">
        <w:rPr>
          <w:lang w:val="en-US"/>
        </w:rPr>
        <w:t xml:space="preserve">hat </w:t>
      </w:r>
      <w:r w:rsidR="00E15F96" w:rsidRPr="00E15F96">
        <w:rPr>
          <w:lang w:val="en-US"/>
        </w:rPr>
        <w:t>works well</w:t>
      </w:r>
      <w:r>
        <w:rPr>
          <w:lang w:val="en-US"/>
        </w:rPr>
        <w:t xml:space="preserve">? </w:t>
      </w:r>
      <w:r w:rsidR="00311FB7" w:rsidRPr="00E15F96">
        <w:rPr>
          <w:rFonts w:cs="Arial"/>
          <w:color w:val="000000"/>
          <w:lang w:val="en-US"/>
        </w:rPr>
        <w:t>What innovations / initiatives or best practices contribute most to the success of your apprenticeship system?</w:t>
      </w:r>
    </w:p>
    <w:p w14:paraId="5C6028CC" w14:textId="77777777" w:rsidR="00311FB7" w:rsidRPr="00E15F96" w:rsidRDefault="00311FB7" w:rsidP="00311FB7">
      <w:pPr>
        <w:ind w:left="360"/>
        <w:rPr>
          <w:lang w:val="en-US"/>
        </w:rPr>
      </w:pPr>
    </w:p>
    <w:p w14:paraId="666A97E9" w14:textId="6776DFB8" w:rsidR="00311FB7" w:rsidRPr="00DA6F76" w:rsidRDefault="00311FB7" w:rsidP="00C435A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  <w:lang w:val="en-US"/>
        </w:rPr>
      </w:pPr>
      <w:r w:rsidRPr="00E15F96">
        <w:rPr>
          <w:lang w:val="en-US"/>
        </w:rPr>
        <w:t xml:space="preserve">What challenges or concerns </w:t>
      </w:r>
      <w:r w:rsidR="00ED2560" w:rsidRPr="00E15F96">
        <w:rPr>
          <w:lang w:val="en-US"/>
        </w:rPr>
        <w:t>is</w:t>
      </w:r>
      <w:r w:rsidRPr="00E15F96">
        <w:rPr>
          <w:lang w:val="en-US"/>
        </w:rPr>
        <w:t xml:space="preserve"> the </w:t>
      </w:r>
      <w:r w:rsidR="00C435A9" w:rsidRPr="00E15F96">
        <w:rPr>
          <w:lang w:val="en-US"/>
        </w:rPr>
        <w:t xml:space="preserve">NL </w:t>
      </w:r>
      <w:r w:rsidR="005A7649" w:rsidRPr="00E15F96">
        <w:rPr>
          <w:lang w:val="en-US"/>
        </w:rPr>
        <w:t>system</w:t>
      </w:r>
      <w:r w:rsidRPr="00E15F96">
        <w:rPr>
          <w:lang w:val="en-US"/>
        </w:rPr>
        <w:t xml:space="preserve"> faced with? </w:t>
      </w:r>
      <w:r w:rsidR="00E15F96" w:rsidRPr="00E15F96">
        <w:rPr>
          <w:lang w:val="en-US"/>
        </w:rPr>
        <w:t xml:space="preserve">What challenges are experienced by </w:t>
      </w:r>
      <w:r w:rsidR="008B7D44">
        <w:rPr>
          <w:lang w:val="en-US"/>
        </w:rPr>
        <w:t xml:space="preserve">the </w:t>
      </w:r>
      <w:r w:rsidR="00E15F96" w:rsidRPr="00E15F96">
        <w:rPr>
          <w:lang w:val="en-US"/>
        </w:rPr>
        <w:t>system’s stakeholders (apprentices, tradespersons, industry employers, government)</w:t>
      </w:r>
      <w:r w:rsidR="008B7D44">
        <w:rPr>
          <w:lang w:val="en-US"/>
        </w:rPr>
        <w:t>?</w:t>
      </w:r>
    </w:p>
    <w:p w14:paraId="41AFEB79" w14:textId="77777777" w:rsidR="002304FA" w:rsidRPr="00C435A9" w:rsidRDefault="002304FA" w:rsidP="00D719EE">
      <w:pPr>
        <w:pStyle w:val="ListParagraph"/>
        <w:spacing w:after="0" w:line="240" w:lineRule="auto"/>
        <w:ind w:left="0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14:paraId="09261346" w14:textId="132849A0" w:rsidR="00A13E1B" w:rsidRPr="00612DBC" w:rsidRDefault="000720B6" w:rsidP="00623F04">
      <w:pPr>
        <w:spacing w:after="0" w:line="240" w:lineRule="auto"/>
        <w:rPr>
          <w:rFonts w:cs="Arial"/>
          <w:b/>
          <w:bCs/>
          <w:color w:val="000000"/>
          <w:sz w:val="28"/>
          <w:szCs w:val="28"/>
          <w:u w:val="single"/>
          <w:lang w:val="en-US"/>
        </w:rPr>
      </w:pPr>
      <w:r w:rsidRPr="00612DBC">
        <w:rPr>
          <w:rFonts w:cs="Arial"/>
          <w:b/>
          <w:bCs/>
          <w:color w:val="000000"/>
          <w:sz w:val="28"/>
          <w:szCs w:val="28"/>
          <w:u w:val="single"/>
          <w:lang w:val="en-US"/>
        </w:rPr>
        <w:t>Governance</w:t>
      </w:r>
    </w:p>
    <w:p w14:paraId="1208215C" w14:textId="267F21CA" w:rsidR="00EE0502" w:rsidRDefault="00EE0502" w:rsidP="00EE0502">
      <w:pPr>
        <w:pStyle w:val="ListParagraph"/>
        <w:spacing w:after="0" w:line="240" w:lineRule="auto"/>
        <w:ind w:left="2160"/>
        <w:rPr>
          <w:rFonts w:cs="Arial"/>
          <w:color w:val="000000"/>
          <w:lang w:val="en-US"/>
        </w:rPr>
      </w:pPr>
    </w:p>
    <w:p w14:paraId="4B7B2101" w14:textId="7CBDD5DA" w:rsidR="00345F2E" w:rsidRDefault="00934E59" w:rsidP="00345F2E">
      <w:pPr>
        <w:pStyle w:val="ListParagraph"/>
        <w:numPr>
          <w:ilvl w:val="0"/>
          <w:numId w:val="38"/>
        </w:numPr>
        <w:spacing w:after="0" w:line="240" w:lineRule="auto"/>
        <w:rPr>
          <w:rFonts w:cs="Arial"/>
          <w:color w:val="000000"/>
          <w:lang w:val="en-US"/>
        </w:rPr>
      </w:pPr>
      <w:r>
        <w:rPr>
          <w:rFonts w:cs="Arial"/>
          <w:color w:val="000000"/>
          <w:lang w:val="en-US"/>
        </w:rPr>
        <w:t xml:space="preserve">Governance structure </w:t>
      </w:r>
      <w:r w:rsidR="00D646F2">
        <w:rPr>
          <w:rFonts w:cs="Arial"/>
          <w:color w:val="000000"/>
          <w:lang w:val="en-US"/>
        </w:rPr>
        <w:t xml:space="preserve">- </w:t>
      </w:r>
      <w:r w:rsidR="00D646F2" w:rsidRPr="00345F2E">
        <w:rPr>
          <w:rFonts w:cs="Arial"/>
          <w:color w:val="000000"/>
          <w:lang w:val="en-US"/>
        </w:rPr>
        <w:t>roles</w:t>
      </w:r>
      <w:r w:rsidR="00EE0502" w:rsidRPr="00345F2E">
        <w:rPr>
          <w:rFonts w:cs="Arial"/>
          <w:color w:val="000000"/>
          <w:lang w:val="en-US"/>
        </w:rPr>
        <w:t xml:space="preserve"> and responsibilities of the PACB and </w:t>
      </w:r>
      <w:r w:rsidR="00BB0958" w:rsidRPr="00345F2E">
        <w:rPr>
          <w:rFonts w:cs="Arial"/>
          <w:color w:val="000000"/>
          <w:lang w:val="en-US"/>
        </w:rPr>
        <w:t>ATCD</w:t>
      </w:r>
      <w:r w:rsidR="00BB0958">
        <w:rPr>
          <w:rFonts w:cs="Arial"/>
          <w:color w:val="000000"/>
          <w:lang w:val="en-US"/>
        </w:rPr>
        <w:t xml:space="preserve">; </w:t>
      </w:r>
      <w:r w:rsidR="00BB0958" w:rsidRPr="00345F2E">
        <w:rPr>
          <w:rFonts w:cs="Arial"/>
          <w:color w:val="000000"/>
          <w:lang w:val="en-US"/>
        </w:rPr>
        <w:t>decision</w:t>
      </w:r>
      <w:r w:rsidR="00C43B29">
        <w:rPr>
          <w:rFonts w:cs="Arial"/>
          <w:color w:val="000000"/>
          <w:lang w:val="en-US"/>
        </w:rPr>
        <w:t>-making process</w:t>
      </w:r>
      <w:r>
        <w:rPr>
          <w:rFonts w:cs="Arial"/>
          <w:color w:val="000000"/>
          <w:lang w:val="en-US"/>
        </w:rPr>
        <w:t xml:space="preserve">; </w:t>
      </w:r>
      <w:r w:rsidR="00BB0958">
        <w:rPr>
          <w:rFonts w:cs="Arial"/>
          <w:color w:val="000000"/>
          <w:lang w:val="en-US"/>
        </w:rPr>
        <w:t xml:space="preserve">relationships; </w:t>
      </w:r>
      <w:r>
        <w:rPr>
          <w:rFonts w:cs="Arial"/>
          <w:color w:val="000000"/>
          <w:lang w:val="en-US"/>
        </w:rPr>
        <w:t>reporting</w:t>
      </w:r>
      <w:r w:rsidR="00BB0958">
        <w:rPr>
          <w:rFonts w:cs="Arial"/>
          <w:color w:val="000000"/>
          <w:lang w:val="en-US"/>
        </w:rPr>
        <w:t xml:space="preserve"> process</w:t>
      </w:r>
      <w:r w:rsidR="00C43B29">
        <w:rPr>
          <w:rFonts w:cs="Arial"/>
          <w:color w:val="000000"/>
          <w:lang w:val="en-US"/>
        </w:rPr>
        <w:t>.</w:t>
      </w:r>
      <w:r w:rsidR="000E3C5F" w:rsidRPr="00345F2E">
        <w:rPr>
          <w:rFonts w:cs="Arial"/>
          <w:color w:val="000000"/>
          <w:lang w:val="en-US"/>
        </w:rPr>
        <w:t xml:space="preserve"> </w:t>
      </w:r>
    </w:p>
    <w:p w14:paraId="250B9A42" w14:textId="77777777" w:rsidR="00345F2E" w:rsidRDefault="00345F2E" w:rsidP="00345F2E">
      <w:pPr>
        <w:pStyle w:val="ListParagraph"/>
        <w:spacing w:after="0" w:line="240" w:lineRule="auto"/>
        <w:rPr>
          <w:rFonts w:cs="Arial"/>
          <w:color w:val="000000"/>
          <w:lang w:val="en-US"/>
        </w:rPr>
      </w:pPr>
    </w:p>
    <w:p w14:paraId="13FE616C" w14:textId="262BDB8F" w:rsidR="00EE0502" w:rsidRPr="00345F2E" w:rsidRDefault="00934E59" w:rsidP="00345F2E">
      <w:pPr>
        <w:pStyle w:val="ListParagraph"/>
        <w:numPr>
          <w:ilvl w:val="0"/>
          <w:numId w:val="38"/>
        </w:numPr>
        <w:spacing w:after="0" w:line="240" w:lineRule="auto"/>
        <w:rPr>
          <w:rFonts w:cs="Arial"/>
          <w:color w:val="000000"/>
          <w:lang w:val="en-US"/>
        </w:rPr>
      </w:pPr>
      <w:r>
        <w:rPr>
          <w:rFonts w:ascii="Calibri" w:hAnsi="Calibri" w:cs="Calibri"/>
        </w:rPr>
        <w:t>C</w:t>
      </w:r>
      <w:r w:rsidR="00EE0502" w:rsidRPr="00345F2E">
        <w:rPr>
          <w:rFonts w:ascii="Calibri" w:hAnsi="Calibri" w:cs="Calibri"/>
        </w:rPr>
        <w:t>hallenges of the current governance structure</w:t>
      </w:r>
      <w:r w:rsidR="00C43B29">
        <w:rPr>
          <w:rFonts w:ascii="Calibri" w:hAnsi="Calibri" w:cs="Calibri"/>
        </w:rPr>
        <w:t xml:space="preserve"> – policies, </w:t>
      </w:r>
      <w:r w:rsidR="00F063F3">
        <w:rPr>
          <w:rFonts w:ascii="Calibri" w:hAnsi="Calibri" w:cs="Calibri"/>
        </w:rPr>
        <w:t xml:space="preserve">legislation, </w:t>
      </w:r>
      <w:r w:rsidR="00C43B29">
        <w:rPr>
          <w:rFonts w:ascii="Calibri" w:hAnsi="Calibri" w:cs="Calibri"/>
        </w:rPr>
        <w:t>regulations, engagement of stakeholders.</w:t>
      </w:r>
    </w:p>
    <w:p w14:paraId="250002C1" w14:textId="77777777" w:rsidR="001C4D99" w:rsidRDefault="001C4D99" w:rsidP="00D31022">
      <w:pPr>
        <w:spacing w:after="0" w:line="240" w:lineRule="auto"/>
        <w:ind w:left="720"/>
        <w:rPr>
          <w:rFonts w:ascii="Calibri" w:hAnsi="Calibri" w:cs="Calibri"/>
        </w:rPr>
      </w:pPr>
    </w:p>
    <w:p w14:paraId="65295617" w14:textId="7B92C208" w:rsidR="001C4D99" w:rsidRDefault="00C43B29" w:rsidP="005D6798">
      <w:pPr>
        <w:pStyle w:val="ListParagraph"/>
        <w:numPr>
          <w:ilvl w:val="0"/>
          <w:numId w:val="38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Accountability framework - </w:t>
      </w:r>
      <w:r w:rsidR="00BB0958">
        <w:rPr>
          <w:rFonts w:ascii="Calibri" w:hAnsi="Calibri" w:cs="Calibri"/>
        </w:rPr>
        <w:t>r</w:t>
      </w:r>
      <w:r w:rsidR="00D31022" w:rsidRPr="00C43B29">
        <w:rPr>
          <w:rFonts w:ascii="Calibri" w:hAnsi="Calibri" w:cs="Calibri"/>
        </w:rPr>
        <w:t>epresent</w:t>
      </w:r>
      <w:r w:rsidRPr="00C43B29">
        <w:rPr>
          <w:rFonts w:ascii="Calibri" w:hAnsi="Calibri" w:cs="Calibri"/>
        </w:rPr>
        <w:t>ation a</w:t>
      </w:r>
      <w:r w:rsidR="00D31022" w:rsidRPr="00C43B29">
        <w:rPr>
          <w:rFonts w:ascii="Calibri" w:hAnsi="Calibri" w:cs="Calibri"/>
        </w:rPr>
        <w:t>nd accountab</w:t>
      </w:r>
      <w:r w:rsidRPr="00C43B29">
        <w:rPr>
          <w:rFonts w:ascii="Calibri" w:hAnsi="Calibri" w:cs="Calibri"/>
        </w:rPr>
        <w:t>ility</w:t>
      </w:r>
      <w:r w:rsidR="00D31022" w:rsidRPr="00C43B29">
        <w:rPr>
          <w:rFonts w:ascii="Calibri" w:hAnsi="Calibri" w:cs="Calibri"/>
        </w:rPr>
        <w:t xml:space="preserve"> to stakeholders</w:t>
      </w:r>
      <w:r w:rsidR="007A440D">
        <w:rPr>
          <w:rFonts w:ascii="Calibri" w:hAnsi="Calibri" w:cs="Calibri"/>
        </w:rPr>
        <w:t>,</w:t>
      </w:r>
      <w:r w:rsidRPr="00C43B29">
        <w:rPr>
          <w:rFonts w:ascii="Calibri" w:hAnsi="Calibri" w:cs="Calibri"/>
        </w:rPr>
        <w:t xml:space="preserve"> </w:t>
      </w:r>
      <w:r w:rsidR="00D31022" w:rsidRPr="00C43B29">
        <w:rPr>
          <w:rFonts w:ascii="Calibri" w:hAnsi="Calibri" w:cs="Calibri"/>
        </w:rPr>
        <w:t xml:space="preserve">apprentices, employers, </w:t>
      </w:r>
      <w:r w:rsidR="00943FC7" w:rsidRPr="00C43B29">
        <w:rPr>
          <w:rFonts w:ascii="Calibri" w:hAnsi="Calibri" w:cs="Calibri"/>
        </w:rPr>
        <w:t>public</w:t>
      </w:r>
      <w:r w:rsidRPr="00C43B29">
        <w:rPr>
          <w:rFonts w:ascii="Calibri" w:hAnsi="Calibri" w:cs="Calibri"/>
        </w:rPr>
        <w:t>.</w:t>
      </w:r>
      <w:r w:rsidR="00943FC7" w:rsidRPr="00C43B29">
        <w:rPr>
          <w:rFonts w:ascii="Calibri" w:hAnsi="Calibri" w:cs="Calibri"/>
        </w:rPr>
        <w:t xml:space="preserve"> </w:t>
      </w:r>
    </w:p>
    <w:p w14:paraId="2AA008D2" w14:textId="77777777" w:rsidR="00C43B29" w:rsidRPr="00C43B29" w:rsidRDefault="00C43B29" w:rsidP="00C43B29">
      <w:pPr>
        <w:spacing w:after="0" w:line="240" w:lineRule="auto"/>
        <w:rPr>
          <w:rFonts w:ascii="Calibri" w:hAnsi="Calibri" w:cs="Calibri"/>
        </w:rPr>
      </w:pPr>
    </w:p>
    <w:p w14:paraId="6D363B59" w14:textId="4C2EDA23" w:rsidR="001C4D99" w:rsidRPr="00C43B29" w:rsidRDefault="00C43B29" w:rsidP="00C43B29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lang w:eastAsia="en-US"/>
          <w14:ligatures w14:val="standardContextual"/>
        </w:rPr>
      </w:pPr>
      <w:r w:rsidRPr="00C43B29">
        <w:rPr>
          <w:rFonts w:ascii="Calibri" w:hAnsi="Calibri" w:cs="Calibri"/>
        </w:rPr>
        <w:t>P</w:t>
      </w:r>
      <w:r w:rsidR="001C4D99" w:rsidRPr="00C43B29">
        <w:rPr>
          <w:rFonts w:ascii="Calibri" w:hAnsi="Calibri" w:cs="Calibri"/>
        </w:rPr>
        <w:t>rocess for designating trades or developing trade standards</w:t>
      </w:r>
      <w:r>
        <w:rPr>
          <w:rFonts w:ascii="Calibri" w:hAnsi="Calibri" w:cs="Calibri"/>
        </w:rPr>
        <w:t>.</w:t>
      </w:r>
    </w:p>
    <w:p w14:paraId="2DCF1D75" w14:textId="77777777" w:rsidR="00C43B29" w:rsidRPr="00C43B29" w:rsidRDefault="00C43B29" w:rsidP="00C43B29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lang w:eastAsia="en-US"/>
          <w14:ligatures w14:val="standardContextual"/>
        </w:rPr>
      </w:pPr>
    </w:p>
    <w:p w14:paraId="7957399F" w14:textId="6CD68C4E" w:rsidR="001C4D99" w:rsidRPr="00C43B29" w:rsidRDefault="00C43B29" w:rsidP="00C43B29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lang w:eastAsia="en-US"/>
          <w14:ligatures w14:val="standardContextual"/>
        </w:rPr>
      </w:pPr>
      <w:r>
        <w:rPr>
          <w:rFonts w:ascii="Calibri" w:eastAsiaTheme="minorHAnsi" w:hAnsi="Calibri" w:cs="Calibri"/>
          <w:lang w:eastAsia="en-US"/>
          <w14:ligatures w14:val="standardContextual"/>
        </w:rPr>
        <w:t>O</w:t>
      </w:r>
      <w:r w:rsidR="001C4D99" w:rsidRPr="00345F2E">
        <w:rPr>
          <w:rFonts w:ascii="Calibri" w:eastAsiaTheme="minorHAnsi" w:hAnsi="Calibri" w:cs="Calibri"/>
          <w:lang w:eastAsia="en-US"/>
          <w14:ligatures w14:val="standardContextual"/>
        </w:rPr>
        <w:t>ther governance structures that would provide some best practices for</w:t>
      </w:r>
      <w:r w:rsidR="00345F2E" w:rsidRPr="00345F2E">
        <w:rPr>
          <w:rFonts w:ascii="Calibri" w:eastAsiaTheme="minorHAnsi" w:hAnsi="Calibri" w:cs="Calibri"/>
          <w:lang w:eastAsia="en-US"/>
          <w14:ligatures w14:val="standardContextual"/>
        </w:rPr>
        <w:t xml:space="preserve"> </w:t>
      </w:r>
      <w:r w:rsidR="001C4D99" w:rsidRPr="00345F2E">
        <w:rPr>
          <w:rFonts w:ascii="Calibri" w:eastAsiaTheme="minorHAnsi" w:hAnsi="Calibri" w:cs="Calibri"/>
          <w:lang w:eastAsia="en-US"/>
          <w14:ligatures w14:val="standardContextual"/>
        </w:rPr>
        <w:t>Improving N</w:t>
      </w:r>
      <w:r w:rsidR="007A440D">
        <w:rPr>
          <w:rFonts w:ascii="Calibri" w:eastAsiaTheme="minorHAnsi" w:hAnsi="Calibri" w:cs="Calibri"/>
          <w:lang w:eastAsia="en-US"/>
          <w14:ligatures w14:val="standardContextual"/>
        </w:rPr>
        <w:t xml:space="preserve">ewfoundland and </w:t>
      </w:r>
      <w:r w:rsidR="001C4D99" w:rsidRPr="00345F2E">
        <w:rPr>
          <w:rFonts w:ascii="Calibri" w:eastAsiaTheme="minorHAnsi" w:hAnsi="Calibri" w:cs="Calibri"/>
          <w:lang w:eastAsia="en-US"/>
          <w14:ligatures w14:val="standardContextual"/>
        </w:rPr>
        <w:t>L</w:t>
      </w:r>
      <w:r w:rsidR="007A440D">
        <w:rPr>
          <w:rFonts w:ascii="Calibri" w:eastAsiaTheme="minorHAnsi" w:hAnsi="Calibri" w:cs="Calibri"/>
          <w:lang w:eastAsia="en-US"/>
          <w14:ligatures w14:val="standardContextual"/>
        </w:rPr>
        <w:t>abrador</w:t>
      </w:r>
      <w:r w:rsidR="001C4D99" w:rsidRPr="00345F2E">
        <w:rPr>
          <w:rFonts w:ascii="Calibri" w:eastAsiaTheme="minorHAnsi" w:hAnsi="Calibri" w:cs="Calibri"/>
          <w:lang w:eastAsia="en-US"/>
          <w14:ligatures w14:val="standardContextual"/>
        </w:rPr>
        <w:t>’s current structur</w:t>
      </w:r>
      <w:r w:rsidR="00D646F2">
        <w:rPr>
          <w:rFonts w:ascii="Calibri" w:eastAsiaTheme="minorHAnsi" w:hAnsi="Calibri" w:cs="Calibri"/>
          <w:lang w:eastAsia="en-US"/>
          <w14:ligatures w14:val="standardContextual"/>
        </w:rPr>
        <w:t>es.</w:t>
      </w:r>
      <w:r w:rsidR="001C4D99" w:rsidRPr="00345F2E">
        <w:rPr>
          <w:rFonts w:ascii="Calibri" w:eastAsiaTheme="minorHAnsi" w:hAnsi="Calibri" w:cs="Calibri"/>
          <w:lang w:eastAsia="en-US"/>
          <w14:ligatures w14:val="standardContextual"/>
        </w:rPr>
        <w:t xml:space="preserve"> </w:t>
      </w:r>
      <w:r w:rsidR="007A440D">
        <w:rPr>
          <w:rFonts w:ascii="Calibri" w:eastAsiaTheme="minorHAnsi" w:hAnsi="Calibri" w:cs="Calibri"/>
          <w:lang w:eastAsia="en-US"/>
          <w14:ligatures w14:val="standardContextual"/>
        </w:rPr>
        <w:t>(</w:t>
      </w:r>
      <w:r w:rsidR="00943FC7" w:rsidRPr="00345F2E">
        <w:rPr>
          <w:rFonts w:ascii="Calibri" w:eastAsiaTheme="minorHAnsi" w:hAnsi="Calibri" w:cs="Calibri"/>
          <w:lang w:eastAsia="en-US"/>
          <w14:ligatures w14:val="standardContextual"/>
        </w:rPr>
        <w:t>E.g.,</w:t>
      </w:r>
      <w:r w:rsidR="001C4D99" w:rsidRPr="00345F2E">
        <w:rPr>
          <w:rFonts w:ascii="Calibri" w:eastAsiaTheme="minorHAnsi" w:hAnsi="Calibri" w:cs="Calibri"/>
          <w:lang w:eastAsia="en-US"/>
          <w14:ligatures w14:val="standardContextual"/>
        </w:rPr>
        <w:t xml:space="preserve"> other provincial or territorial apprenticeship</w:t>
      </w:r>
      <w:r>
        <w:rPr>
          <w:rFonts w:ascii="Calibri" w:eastAsiaTheme="minorHAnsi" w:hAnsi="Calibri" w:cs="Calibri"/>
          <w:lang w:eastAsia="en-US"/>
          <w14:ligatures w14:val="standardContextual"/>
        </w:rPr>
        <w:t xml:space="preserve"> </w:t>
      </w:r>
      <w:r w:rsidR="00345F2E" w:rsidRPr="00C43B29">
        <w:rPr>
          <w:rFonts w:ascii="Calibri" w:eastAsiaTheme="minorHAnsi" w:hAnsi="Calibri" w:cs="Calibri"/>
          <w:lang w:eastAsia="en-US"/>
          <w14:ligatures w14:val="standardContextual"/>
        </w:rPr>
        <w:t>A</w:t>
      </w:r>
      <w:r w:rsidR="001C4D99" w:rsidRPr="00C43B29">
        <w:rPr>
          <w:rFonts w:ascii="Calibri" w:eastAsiaTheme="minorHAnsi" w:hAnsi="Calibri" w:cs="Calibri"/>
          <w:lang w:eastAsia="en-US"/>
          <w14:ligatures w14:val="standardContextual"/>
        </w:rPr>
        <w:t>uthorities</w:t>
      </w:r>
      <w:r w:rsidR="00345F2E" w:rsidRPr="00C43B29">
        <w:rPr>
          <w:rFonts w:ascii="Calibri" w:eastAsiaTheme="minorHAnsi" w:hAnsi="Calibri" w:cs="Calibri"/>
          <w:lang w:eastAsia="en-US"/>
          <w14:ligatures w14:val="standardContextual"/>
        </w:rPr>
        <w:t>?</w:t>
      </w:r>
      <w:r w:rsidR="007A440D">
        <w:rPr>
          <w:rFonts w:ascii="Calibri" w:eastAsiaTheme="minorHAnsi" w:hAnsi="Calibri" w:cs="Calibri"/>
          <w:lang w:eastAsia="en-US"/>
          <w14:ligatures w14:val="standardContextual"/>
        </w:rPr>
        <w:t>)</w:t>
      </w:r>
    </w:p>
    <w:p w14:paraId="77CEEAFA" w14:textId="77777777" w:rsidR="00C559D6" w:rsidRPr="00623F04" w:rsidRDefault="00C559D6" w:rsidP="00C559D6">
      <w:pPr>
        <w:pStyle w:val="ListParagraph"/>
        <w:spacing w:after="0" w:line="240" w:lineRule="auto"/>
        <w:ind w:left="1080"/>
        <w:rPr>
          <w:rFonts w:cs="Arial"/>
          <w:color w:val="000000"/>
          <w:lang w:val="en-US"/>
        </w:rPr>
      </w:pPr>
    </w:p>
    <w:p w14:paraId="05766A79" w14:textId="77D4074F" w:rsidR="005443E6" w:rsidRPr="00612DBC" w:rsidRDefault="00D646F2" w:rsidP="005443E6">
      <w:pPr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Training </w:t>
      </w:r>
      <w:r w:rsidR="004B29E3">
        <w:rPr>
          <w:rFonts w:ascii="Calibri" w:hAnsi="Calibri" w:cs="Calibri"/>
          <w:b/>
          <w:bCs/>
          <w:sz w:val="28"/>
          <w:szCs w:val="28"/>
          <w:u w:val="single"/>
        </w:rPr>
        <w:t xml:space="preserve">Design and </w:t>
      </w:r>
      <w:r w:rsidR="005443E6" w:rsidRPr="00612DBC">
        <w:rPr>
          <w:rFonts w:ascii="Calibri" w:hAnsi="Calibri" w:cs="Calibri"/>
          <w:b/>
          <w:bCs/>
          <w:sz w:val="28"/>
          <w:szCs w:val="28"/>
          <w:u w:val="single"/>
        </w:rPr>
        <w:t>Effectiveness</w:t>
      </w:r>
    </w:p>
    <w:p w14:paraId="774DA17E" w14:textId="702A0A2F" w:rsidR="008D4254" w:rsidRDefault="00C43B29" w:rsidP="008D4254">
      <w:pPr>
        <w:pStyle w:val="ListParagraph"/>
        <w:numPr>
          <w:ilvl w:val="0"/>
          <w:numId w:val="23"/>
        </w:numPr>
        <w:rPr>
          <w:rFonts w:ascii="Calibri" w:hAnsi="Calibri" w:cs="Calibri"/>
        </w:rPr>
      </w:pPr>
      <w:r>
        <w:rPr>
          <w:rFonts w:ascii="Calibri" w:hAnsi="Calibri" w:cs="Calibri"/>
        </w:rPr>
        <w:t>Alignment of</w:t>
      </w:r>
      <w:r w:rsidR="00EB79C6">
        <w:rPr>
          <w:rFonts w:ascii="Calibri" w:hAnsi="Calibri" w:cs="Calibri"/>
        </w:rPr>
        <w:t xml:space="preserve"> current trades</w:t>
      </w:r>
      <w:r w:rsidR="00EB79C6" w:rsidRPr="00EB79C6">
        <w:rPr>
          <w:rFonts w:ascii="Calibri" w:hAnsi="Calibri" w:cs="Calibri"/>
        </w:rPr>
        <w:t xml:space="preserve"> </w:t>
      </w:r>
      <w:r w:rsidR="00EB79C6">
        <w:rPr>
          <w:rFonts w:ascii="Calibri" w:hAnsi="Calibri" w:cs="Calibri"/>
        </w:rPr>
        <w:t>designated, and trade and training standards</w:t>
      </w:r>
      <w:r w:rsidR="005443E6" w:rsidRPr="00FD4089">
        <w:rPr>
          <w:rFonts w:ascii="Calibri" w:hAnsi="Calibri" w:cs="Calibri"/>
        </w:rPr>
        <w:t xml:space="preserve"> with </w:t>
      </w:r>
      <w:r w:rsidR="00EB79C6">
        <w:rPr>
          <w:rFonts w:ascii="Calibri" w:hAnsi="Calibri" w:cs="Calibri"/>
        </w:rPr>
        <w:t>industry and apprentice needs</w:t>
      </w:r>
      <w:r w:rsidR="001C2658">
        <w:rPr>
          <w:rFonts w:ascii="Calibri" w:hAnsi="Calibri" w:cs="Calibri"/>
        </w:rPr>
        <w:t xml:space="preserve"> in </w:t>
      </w:r>
      <w:r w:rsidR="007A440D">
        <w:rPr>
          <w:rFonts w:ascii="Calibri" w:hAnsi="Calibri" w:cs="Calibri"/>
        </w:rPr>
        <w:t>the province</w:t>
      </w:r>
      <w:r w:rsidR="001C2658">
        <w:rPr>
          <w:rFonts w:ascii="Calibri" w:hAnsi="Calibri" w:cs="Calibri"/>
        </w:rPr>
        <w:t xml:space="preserve"> (and nearby provinces that employ </w:t>
      </w:r>
      <w:r w:rsidR="00BB0958">
        <w:rPr>
          <w:rFonts w:ascii="Calibri" w:hAnsi="Calibri" w:cs="Calibri"/>
        </w:rPr>
        <w:t>N</w:t>
      </w:r>
      <w:r w:rsidR="007A440D">
        <w:rPr>
          <w:rFonts w:ascii="Calibri" w:hAnsi="Calibri" w:cs="Calibri"/>
        </w:rPr>
        <w:t xml:space="preserve">ewfoundland and </w:t>
      </w:r>
      <w:r w:rsidR="00BB0958">
        <w:rPr>
          <w:rFonts w:ascii="Calibri" w:hAnsi="Calibri" w:cs="Calibri"/>
        </w:rPr>
        <w:t>L</w:t>
      </w:r>
      <w:r w:rsidR="007A440D">
        <w:rPr>
          <w:rFonts w:ascii="Calibri" w:hAnsi="Calibri" w:cs="Calibri"/>
        </w:rPr>
        <w:t>abrador</w:t>
      </w:r>
      <w:r w:rsidR="00BB0958">
        <w:rPr>
          <w:rFonts w:ascii="Calibri" w:hAnsi="Calibri" w:cs="Calibri"/>
        </w:rPr>
        <w:t xml:space="preserve"> </w:t>
      </w:r>
      <w:r w:rsidR="001C2658">
        <w:rPr>
          <w:rFonts w:ascii="Calibri" w:hAnsi="Calibri" w:cs="Calibri"/>
        </w:rPr>
        <w:t>journeypersons).</w:t>
      </w:r>
      <w:r w:rsidR="00EB79C6">
        <w:rPr>
          <w:rFonts w:ascii="Calibri" w:hAnsi="Calibri" w:cs="Calibri"/>
        </w:rPr>
        <w:t xml:space="preserve"> </w:t>
      </w:r>
    </w:p>
    <w:p w14:paraId="79E4F41D" w14:textId="77777777" w:rsidR="00D646F2" w:rsidRPr="008D4254" w:rsidRDefault="00D646F2" w:rsidP="00D646F2">
      <w:pPr>
        <w:pStyle w:val="ListParagraph"/>
        <w:rPr>
          <w:rFonts w:ascii="Calibri" w:hAnsi="Calibri" w:cs="Calibri"/>
        </w:rPr>
      </w:pPr>
    </w:p>
    <w:p w14:paraId="61E4EEA2" w14:textId="642E7DC2" w:rsidR="00D646F2" w:rsidRDefault="00D646F2" w:rsidP="0069173A">
      <w:pPr>
        <w:pStyle w:val="ListParagraph"/>
        <w:numPr>
          <w:ilvl w:val="0"/>
          <w:numId w:val="23"/>
        </w:numPr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="009D09EB">
        <w:rPr>
          <w:rFonts w:ascii="Calibri" w:hAnsi="Calibri" w:cs="Calibri"/>
        </w:rPr>
        <w:t xml:space="preserve">raining </w:t>
      </w:r>
      <w:r w:rsidR="00EB79C6">
        <w:rPr>
          <w:rFonts w:ascii="Calibri" w:hAnsi="Calibri" w:cs="Calibri"/>
        </w:rPr>
        <w:t xml:space="preserve">delivery </w:t>
      </w:r>
      <w:r w:rsidR="009D09EB">
        <w:rPr>
          <w:rFonts w:ascii="Calibri" w:hAnsi="Calibri" w:cs="Calibri"/>
        </w:rPr>
        <w:t xml:space="preserve">system </w:t>
      </w:r>
      <w:r>
        <w:rPr>
          <w:rFonts w:ascii="Calibri" w:hAnsi="Calibri" w:cs="Calibri"/>
        </w:rPr>
        <w:t xml:space="preserve">- </w:t>
      </w:r>
      <w:r w:rsidR="00E123DB">
        <w:rPr>
          <w:rFonts w:ascii="Calibri" w:hAnsi="Calibri" w:cs="Calibri"/>
        </w:rPr>
        <w:t xml:space="preserve">pathways to entry, </w:t>
      </w:r>
      <w:r w:rsidR="00EB79C6">
        <w:rPr>
          <w:rFonts w:ascii="Calibri" w:hAnsi="Calibri" w:cs="Calibri"/>
        </w:rPr>
        <w:t>support</w:t>
      </w:r>
      <w:r w:rsidR="00E123DB">
        <w:rPr>
          <w:rFonts w:ascii="Calibri" w:hAnsi="Calibri" w:cs="Calibri"/>
        </w:rPr>
        <w:t>s for apprentices</w:t>
      </w:r>
      <w:r w:rsidR="00EB79C6">
        <w:rPr>
          <w:rFonts w:ascii="Calibri" w:hAnsi="Calibri" w:cs="Calibri"/>
        </w:rPr>
        <w:t xml:space="preserve">, </w:t>
      </w:r>
      <w:r w:rsidR="00E123DB">
        <w:rPr>
          <w:rFonts w:ascii="Calibri" w:hAnsi="Calibri" w:cs="Calibri"/>
        </w:rPr>
        <w:t xml:space="preserve">oversight, </w:t>
      </w:r>
      <w:r w:rsidR="00EB79C6">
        <w:rPr>
          <w:rFonts w:ascii="Calibri" w:hAnsi="Calibri" w:cs="Calibri"/>
        </w:rPr>
        <w:t>access to in-school training,</w:t>
      </w:r>
      <w:r w:rsidR="00E123DB">
        <w:rPr>
          <w:rFonts w:ascii="Calibri" w:hAnsi="Calibri" w:cs="Calibri"/>
        </w:rPr>
        <w:t xml:space="preserve"> relationship with in-school training providers (TDAs), </w:t>
      </w:r>
      <w:r w:rsidR="001661C8">
        <w:rPr>
          <w:rFonts w:ascii="Calibri" w:hAnsi="Calibri" w:cs="Calibri"/>
        </w:rPr>
        <w:t>access to on</w:t>
      </w:r>
      <w:r w:rsidR="00F01498">
        <w:rPr>
          <w:rFonts w:ascii="Calibri" w:hAnsi="Calibri" w:cs="Calibri"/>
        </w:rPr>
        <w:t>-</w:t>
      </w:r>
      <w:r w:rsidR="001661C8">
        <w:rPr>
          <w:rFonts w:ascii="Calibri" w:hAnsi="Calibri" w:cs="Calibri"/>
        </w:rPr>
        <w:t>the</w:t>
      </w:r>
      <w:r w:rsidR="00F01498">
        <w:rPr>
          <w:rFonts w:ascii="Calibri" w:hAnsi="Calibri" w:cs="Calibri"/>
        </w:rPr>
        <w:t>-</w:t>
      </w:r>
      <w:r w:rsidR="001661C8">
        <w:rPr>
          <w:rFonts w:ascii="Calibri" w:hAnsi="Calibri" w:cs="Calibri"/>
        </w:rPr>
        <w:t xml:space="preserve">job training, </w:t>
      </w:r>
      <w:r w:rsidR="004B29E3">
        <w:rPr>
          <w:rFonts w:ascii="Calibri" w:hAnsi="Calibri" w:cs="Calibri"/>
        </w:rPr>
        <w:t xml:space="preserve">curricula and </w:t>
      </w:r>
      <w:r w:rsidR="00E123DB">
        <w:rPr>
          <w:rFonts w:ascii="Calibri" w:hAnsi="Calibri" w:cs="Calibri"/>
        </w:rPr>
        <w:t xml:space="preserve">breadth of training, </w:t>
      </w:r>
      <w:r w:rsidR="00B33363">
        <w:rPr>
          <w:rFonts w:ascii="Calibri" w:hAnsi="Calibri" w:cs="Calibri"/>
        </w:rPr>
        <w:t>completion</w:t>
      </w:r>
      <w:r>
        <w:rPr>
          <w:rFonts w:ascii="Calibri" w:hAnsi="Calibri" w:cs="Calibri"/>
        </w:rPr>
        <w:t>s</w:t>
      </w:r>
      <w:r w:rsidR="00B33363">
        <w:rPr>
          <w:rFonts w:ascii="Calibri" w:hAnsi="Calibri" w:cs="Calibri"/>
        </w:rPr>
        <w:t>,</w:t>
      </w:r>
      <w:r w:rsidR="00E123DB">
        <w:rPr>
          <w:rFonts w:ascii="Calibri" w:hAnsi="Calibri" w:cs="Calibri"/>
        </w:rPr>
        <w:t xml:space="preserve"> and certification process)</w:t>
      </w:r>
      <w:r>
        <w:rPr>
          <w:rFonts w:ascii="Calibri" w:hAnsi="Calibri" w:cs="Calibri"/>
        </w:rPr>
        <w:t>.</w:t>
      </w:r>
    </w:p>
    <w:p w14:paraId="6A89C25E" w14:textId="77777777" w:rsidR="004B29E3" w:rsidRPr="004B29E3" w:rsidRDefault="004B29E3" w:rsidP="004B29E3">
      <w:pPr>
        <w:pStyle w:val="ListParagraph"/>
        <w:rPr>
          <w:rFonts w:ascii="Calibri" w:hAnsi="Calibri" w:cs="Calibri"/>
        </w:rPr>
      </w:pPr>
    </w:p>
    <w:p w14:paraId="0FDE686D" w14:textId="60930CAD" w:rsidR="004B29E3" w:rsidRPr="003C474D" w:rsidRDefault="004B29E3" w:rsidP="004B29E3">
      <w:pPr>
        <w:pStyle w:val="ListParagraph"/>
        <w:numPr>
          <w:ilvl w:val="0"/>
          <w:numId w:val="23"/>
        </w:numPr>
        <w:tabs>
          <w:tab w:val="left" w:pos="426"/>
        </w:tabs>
        <w:spacing w:after="0"/>
        <w:jc w:val="both"/>
        <w:rPr>
          <w:rFonts w:ascii="Calibri" w:hAnsi="Calibri" w:cs="Calibri"/>
          <w:lang w:val="en-GB"/>
        </w:rPr>
      </w:pPr>
      <w:r>
        <w:rPr>
          <w:rFonts w:cs="Arial"/>
          <w:color w:val="000000"/>
          <w:lang w:val="en-US"/>
        </w:rPr>
        <w:lastRenderedPageBreak/>
        <w:t>Industry</w:t>
      </w:r>
      <w:r w:rsidRPr="00AB5937">
        <w:rPr>
          <w:rFonts w:cs="Arial"/>
          <w:color w:val="000000"/>
          <w:lang w:val="en-US"/>
        </w:rPr>
        <w:t xml:space="preserve"> engage</w:t>
      </w:r>
      <w:r>
        <w:rPr>
          <w:rFonts w:cs="Arial"/>
          <w:color w:val="000000"/>
          <w:lang w:val="en-US"/>
        </w:rPr>
        <w:t xml:space="preserve">ment and labour market relevance of training – shifts in </w:t>
      </w:r>
      <w:r w:rsidR="00407BCB">
        <w:rPr>
          <w:rFonts w:cs="Arial"/>
          <w:color w:val="000000"/>
          <w:lang w:val="en-US"/>
        </w:rPr>
        <w:t>tasks, skills, technologies, etc.</w:t>
      </w:r>
    </w:p>
    <w:p w14:paraId="26A3AED2" w14:textId="77777777" w:rsidR="00D646F2" w:rsidRPr="00407BCB" w:rsidRDefault="00D646F2" w:rsidP="00407BCB">
      <w:pPr>
        <w:pStyle w:val="ListParagraph"/>
        <w:rPr>
          <w:rFonts w:ascii="Calibri" w:hAnsi="Calibri" w:cs="Calibri"/>
        </w:rPr>
      </w:pPr>
    </w:p>
    <w:p w14:paraId="214B0F0C" w14:textId="7A5C58BA" w:rsidR="004B29E3" w:rsidRPr="000D5B3E" w:rsidRDefault="00D646F2" w:rsidP="004B29E3">
      <w:pPr>
        <w:pStyle w:val="ListParagraph"/>
        <w:numPr>
          <w:ilvl w:val="0"/>
          <w:numId w:val="23"/>
        </w:numPr>
        <w:rPr>
          <w:rFonts w:ascii="Calibri" w:hAnsi="Calibri" w:cs="Calibri"/>
          <w:sz w:val="20"/>
          <w:szCs w:val="20"/>
        </w:rPr>
      </w:pPr>
      <w:r w:rsidRPr="004B29E3">
        <w:rPr>
          <w:rFonts w:ascii="Calibri" w:hAnsi="Calibri" w:cs="Calibri"/>
        </w:rPr>
        <w:t>C</w:t>
      </w:r>
      <w:r w:rsidR="00EB79C6" w:rsidRPr="004B29E3">
        <w:rPr>
          <w:rFonts w:ascii="Calibri" w:hAnsi="Calibri" w:cs="Calibri"/>
        </w:rPr>
        <w:t xml:space="preserve">hallenges </w:t>
      </w:r>
      <w:r w:rsidR="00E123DB" w:rsidRPr="004B29E3">
        <w:rPr>
          <w:rFonts w:ascii="Calibri" w:hAnsi="Calibri" w:cs="Calibri"/>
        </w:rPr>
        <w:t>facing the</w:t>
      </w:r>
      <w:r w:rsidR="00EB79C6" w:rsidRPr="004B29E3">
        <w:rPr>
          <w:rFonts w:ascii="Calibri" w:hAnsi="Calibri" w:cs="Calibri"/>
        </w:rPr>
        <w:t xml:space="preserve"> </w:t>
      </w:r>
      <w:r w:rsidR="00E123DB" w:rsidRPr="004B29E3">
        <w:rPr>
          <w:rFonts w:ascii="Calibri" w:hAnsi="Calibri" w:cs="Calibri"/>
        </w:rPr>
        <w:t xml:space="preserve">training </w:t>
      </w:r>
      <w:r w:rsidR="00EB79C6" w:rsidRPr="004B29E3">
        <w:rPr>
          <w:rFonts w:ascii="Calibri" w:hAnsi="Calibri" w:cs="Calibri"/>
        </w:rPr>
        <w:t>deliver</w:t>
      </w:r>
      <w:r w:rsidR="00E123DB" w:rsidRPr="004B29E3">
        <w:rPr>
          <w:rFonts w:ascii="Calibri" w:hAnsi="Calibri" w:cs="Calibri"/>
        </w:rPr>
        <w:t>y system</w:t>
      </w:r>
      <w:r w:rsidR="00407BCB">
        <w:rPr>
          <w:rFonts w:ascii="Calibri" w:hAnsi="Calibri" w:cs="Calibri"/>
        </w:rPr>
        <w:t>.</w:t>
      </w:r>
      <w:r w:rsidR="00EB79C6" w:rsidRPr="004B29E3">
        <w:rPr>
          <w:rFonts w:ascii="Calibri" w:hAnsi="Calibri" w:cs="Calibri"/>
        </w:rPr>
        <w:t xml:space="preserve"> </w:t>
      </w:r>
    </w:p>
    <w:p w14:paraId="55829FCB" w14:textId="77777777" w:rsidR="000D5B3E" w:rsidRPr="000D5B3E" w:rsidRDefault="000D5B3E" w:rsidP="000D5B3E">
      <w:pPr>
        <w:rPr>
          <w:rFonts w:ascii="Calibri" w:hAnsi="Calibri" w:cs="Calibri"/>
          <w:sz w:val="20"/>
          <w:szCs w:val="20"/>
        </w:rPr>
      </w:pPr>
    </w:p>
    <w:p w14:paraId="578CFA1A" w14:textId="40EDBC92" w:rsidR="004B29E3" w:rsidRPr="00ED2560" w:rsidRDefault="004B29E3" w:rsidP="004B29E3">
      <w:pPr>
        <w:rPr>
          <w:rFonts w:ascii="Calibri" w:hAnsi="Calibri" w:cs="Calibri"/>
          <w:b/>
          <w:bCs/>
          <w:sz w:val="28"/>
          <w:szCs w:val="28"/>
          <w:u w:val="single"/>
        </w:rPr>
      </w:pPr>
      <w:r w:rsidRPr="00ED2560">
        <w:rPr>
          <w:rFonts w:ascii="Calibri" w:hAnsi="Calibri" w:cs="Calibri"/>
          <w:b/>
          <w:bCs/>
          <w:sz w:val="28"/>
          <w:szCs w:val="28"/>
          <w:u w:val="single"/>
        </w:rPr>
        <w:t>Accessibility</w:t>
      </w:r>
    </w:p>
    <w:p w14:paraId="5663A0DE" w14:textId="273474DC" w:rsidR="004B29E3" w:rsidRDefault="004B29E3" w:rsidP="004B29E3">
      <w:pPr>
        <w:pStyle w:val="ListParagraph"/>
        <w:numPr>
          <w:ilvl w:val="0"/>
          <w:numId w:val="22"/>
        </w:numPr>
        <w:tabs>
          <w:tab w:val="left" w:pos="426"/>
        </w:tabs>
        <w:spacing w:after="0"/>
        <w:jc w:val="both"/>
        <w:rPr>
          <w:rFonts w:cs="Arial"/>
          <w:color w:val="000000"/>
          <w:lang w:val="en-US"/>
        </w:rPr>
      </w:pPr>
      <w:r w:rsidRPr="004B29E3">
        <w:rPr>
          <w:rFonts w:cs="Arial"/>
          <w:color w:val="000000"/>
          <w:lang w:val="en-US"/>
        </w:rPr>
        <w:t xml:space="preserve">Outreach and engagement </w:t>
      </w:r>
      <w:r>
        <w:rPr>
          <w:rFonts w:cs="Arial"/>
          <w:color w:val="000000"/>
          <w:lang w:val="en-US"/>
        </w:rPr>
        <w:t xml:space="preserve">to various </w:t>
      </w:r>
      <w:r w:rsidR="00F063F3">
        <w:rPr>
          <w:rFonts w:cs="Arial"/>
          <w:color w:val="000000"/>
          <w:lang w:val="en-US"/>
        </w:rPr>
        <w:t>groups</w:t>
      </w:r>
      <w:r>
        <w:rPr>
          <w:rFonts w:cs="Arial"/>
          <w:color w:val="000000"/>
          <w:lang w:val="en-US"/>
        </w:rPr>
        <w:t xml:space="preserve">/communities to recruit </w:t>
      </w:r>
      <w:r w:rsidR="00F01498">
        <w:rPr>
          <w:rFonts w:cs="Arial"/>
          <w:color w:val="000000"/>
          <w:lang w:val="en-US"/>
        </w:rPr>
        <w:t>and</w:t>
      </w:r>
      <w:r>
        <w:rPr>
          <w:rFonts w:cs="Arial"/>
          <w:color w:val="000000"/>
          <w:lang w:val="en-US"/>
        </w:rPr>
        <w:t xml:space="preserve"> p</w:t>
      </w:r>
      <w:r w:rsidRPr="004B29E3">
        <w:rPr>
          <w:rFonts w:cs="Arial"/>
          <w:color w:val="000000"/>
          <w:lang w:val="en-US"/>
        </w:rPr>
        <w:t>romot</w:t>
      </w:r>
      <w:r>
        <w:rPr>
          <w:rFonts w:cs="Arial"/>
          <w:color w:val="000000"/>
          <w:lang w:val="en-US"/>
        </w:rPr>
        <w:t>e</w:t>
      </w:r>
      <w:r w:rsidRPr="004B29E3">
        <w:rPr>
          <w:rFonts w:cs="Arial"/>
          <w:color w:val="000000"/>
          <w:lang w:val="en-US"/>
        </w:rPr>
        <w:t xml:space="preserve"> apprenticeship</w:t>
      </w:r>
      <w:r w:rsidR="00F01498">
        <w:rPr>
          <w:rFonts w:cs="Arial"/>
          <w:color w:val="000000"/>
          <w:lang w:val="en-US"/>
        </w:rPr>
        <w:t>s</w:t>
      </w:r>
      <w:r w:rsidRPr="004B29E3">
        <w:rPr>
          <w:rFonts w:cs="Arial"/>
          <w:color w:val="000000"/>
          <w:lang w:val="en-US"/>
        </w:rPr>
        <w:t xml:space="preserve"> and the trades </w:t>
      </w:r>
      <w:r w:rsidR="00407BCB">
        <w:rPr>
          <w:rFonts w:cs="Arial"/>
          <w:color w:val="000000"/>
          <w:lang w:val="en-US"/>
        </w:rPr>
        <w:t>and e</w:t>
      </w:r>
      <w:r w:rsidRPr="004B29E3">
        <w:rPr>
          <w:rFonts w:cs="Arial"/>
          <w:color w:val="000000"/>
          <w:lang w:val="en-US"/>
        </w:rPr>
        <w:t>ffective initiatives</w:t>
      </w:r>
      <w:r w:rsidR="00407BCB">
        <w:rPr>
          <w:rFonts w:cs="Arial"/>
          <w:color w:val="000000"/>
          <w:lang w:val="en-US"/>
        </w:rPr>
        <w:t>.</w:t>
      </w:r>
    </w:p>
    <w:p w14:paraId="42CEA093" w14:textId="77777777" w:rsidR="00F063F3" w:rsidRPr="004B29E3" w:rsidRDefault="00F063F3" w:rsidP="00F063F3">
      <w:pPr>
        <w:pStyle w:val="ListParagraph"/>
        <w:tabs>
          <w:tab w:val="left" w:pos="426"/>
        </w:tabs>
        <w:spacing w:after="0"/>
        <w:ind w:left="360"/>
        <w:jc w:val="both"/>
        <w:rPr>
          <w:rFonts w:cs="Arial"/>
          <w:color w:val="000000"/>
          <w:lang w:val="en-US"/>
        </w:rPr>
      </w:pPr>
    </w:p>
    <w:p w14:paraId="471F544B" w14:textId="1AD2046E" w:rsidR="004B29E3" w:rsidRDefault="004B29E3" w:rsidP="004B29E3">
      <w:pPr>
        <w:pStyle w:val="ListParagraph"/>
        <w:numPr>
          <w:ilvl w:val="0"/>
          <w:numId w:val="22"/>
        </w:numPr>
        <w:tabs>
          <w:tab w:val="left" w:pos="426"/>
        </w:tabs>
        <w:spacing w:after="0"/>
        <w:jc w:val="both"/>
        <w:rPr>
          <w:rFonts w:cs="Arial"/>
          <w:color w:val="000000"/>
          <w:lang w:val="en-US"/>
        </w:rPr>
      </w:pPr>
      <w:r>
        <w:rPr>
          <w:rFonts w:cs="Arial"/>
          <w:color w:val="000000"/>
          <w:lang w:val="en-US"/>
        </w:rPr>
        <w:t>Accessibility of training (online training; use of new technologies for training online or in-person, modes of training, etc.)</w:t>
      </w:r>
      <w:r w:rsidR="00F01498">
        <w:rPr>
          <w:rFonts w:cs="Arial"/>
          <w:color w:val="000000"/>
          <w:lang w:val="en-US"/>
        </w:rPr>
        <w:t>; geographical access.</w:t>
      </w:r>
    </w:p>
    <w:p w14:paraId="066C2337" w14:textId="77777777" w:rsidR="00F063F3" w:rsidRPr="00F063F3" w:rsidRDefault="00F063F3" w:rsidP="00F063F3">
      <w:pPr>
        <w:tabs>
          <w:tab w:val="left" w:pos="426"/>
        </w:tabs>
        <w:spacing w:after="0"/>
        <w:jc w:val="both"/>
        <w:rPr>
          <w:rFonts w:cs="Arial"/>
          <w:color w:val="000000"/>
          <w:lang w:val="en-US"/>
        </w:rPr>
      </w:pPr>
    </w:p>
    <w:p w14:paraId="28CC4434" w14:textId="36D8BAD8" w:rsidR="004B29E3" w:rsidRDefault="00407BCB" w:rsidP="004B29E3">
      <w:pPr>
        <w:pStyle w:val="ListParagraph"/>
        <w:numPr>
          <w:ilvl w:val="0"/>
          <w:numId w:val="22"/>
        </w:numPr>
        <w:spacing w:after="0"/>
        <w:rPr>
          <w:rFonts w:cs="Arial"/>
          <w:color w:val="000000"/>
          <w:lang w:val="en-US"/>
        </w:rPr>
      </w:pPr>
      <w:r>
        <w:rPr>
          <w:rFonts w:ascii="Calibri" w:hAnsi="Calibri" w:cs="Calibri"/>
        </w:rPr>
        <w:t>T</w:t>
      </w:r>
      <w:r w:rsidR="004B29E3" w:rsidRPr="00203F4D">
        <w:rPr>
          <w:rFonts w:ascii="Calibri" w:hAnsi="Calibri" w:cs="Calibri"/>
        </w:rPr>
        <w:t xml:space="preserve">raining and skills assessment of </w:t>
      </w:r>
      <w:r w:rsidR="004B29E3">
        <w:rPr>
          <w:rFonts w:ascii="Calibri" w:hAnsi="Calibri" w:cs="Calibri"/>
        </w:rPr>
        <w:t>New Canadians</w:t>
      </w:r>
      <w:r w:rsidR="004B29E3" w:rsidRPr="00203F4D">
        <w:rPr>
          <w:rFonts w:ascii="Calibri" w:hAnsi="Calibri" w:cs="Calibri"/>
        </w:rPr>
        <w:t xml:space="preserve"> tradespeople to facilitate certification and employment</w:t>
      </w:r>
      <w:r w:rsidR="007E0A6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(credential</w:t>
      </w:r>
      <w:r w:rsidR="007E0A65">
        <w:rPr>
          <w:rFonts w:ascii="Calibri" w:hAnsi="Calibri" w:cs="Calibri"/>
        </w:rPr>
        <w:t xml:space="preserve"> and skills assessment</w:t>
      </w:r>
      <w:r>
        <w:rPr>
          <w:rFonts w:ascii="Calibri" w:hAnsi="Calibri" w:cs="Calibri"/>
        </w:rPr>
        <w:t xml:space="preserve">, </w:t>
      </w:r>
      <w:r w:rsidR="00150B47">
        <w:rPr>
          <w:rFonts w:ascii="Calibri" w:hAnsi="Calibri" w:cs="Calibri"/>
        </w:rPr>
        <w:t>English</w:t>
      </w:r>
      <w:r w:rsidR="007A440D">
        <w:rPr>
          <w:rFonts w:ascii="Calibri" w:hAnsi="Calibri" w:cs="Calibri"/>
        </w:rPr>
        <w:t xml:space="preserve"> language training</w:t>
      </w:r>
      <w:r>
        <w:rPr>
          <w:rFonts w:ascii="Calibri" w:hAnsi="Calibri" w:cs="Calibri"/>
        </w:rPr>
        <w:t>, etc.)</w:t>
      </w:r>
    </w:p>
    <w:p w14:paraId="4ED5395F" w14:textId="77777777" w:rsidR="004B29E3" w:rsidRPr="004B29E3" w:rsidRDefault="004B29E3" w:rsidP="000D5B3E">
      <w:pPr>
        <w:spacing w:after="0"/>
        <w:rPr>
          <w:rFonts w:ascii="Calibri" w:hAnsi="Calibri" w:cs="Calibri"/>
          <w:sz w:val="20"/>
          <w:szCs w:val="20"/>
        </w:rPr>
      </w:pPr>
    </w:p>
    <w:p w14:paraId="28499421" w14:textId="031CF595" w:rsidR="0069173A" w:rsidRPr="00D646F2" w:rsidRDefault="00D646F2" w:rsidP="0069173A">
      <w:pPr>
        <w:rPr>
          <w:rFonts w:ascii="Calibri" w:hAnsi="Calibri" w:cs="Calibri"/>
          <w:b/>
          <w:bCs/>
          <w:sz w:val="28"/>
          <w:szCs w:val="28"/>
          <w:u w:val="single"/>
        </w:rPr>
      </w:pPr>
      <w:r w:rsidRPr="00D646F2">
        <w:rPr>
          <w:rFonts w:ascii="Calibri" w:hAnsi="Calibri" w:cs="Calibri"/>
          <w:b/>
          <w:bCs/>
          <w:sz w:val="28"/>
          <w:szCs w:val="28"/>
          <w:u w:val="single"/>
        </w:rPr>
        <w:t xml:space="preserve">Evaluation - </w:t>
      </w:r>
      <w:r w:rsidR="0069173A" w:rsidRPr="00D646F2">
        <w:rPr>
          <w:rFonts w:ascii="Calibri" w:hAnsi="Calibri" w:cs="Calibri"/>
          <w:b/>
          <w:bCs/>
          <w:sz w:val="28"/>
          <w:szCs w:val="28"/>
          <w:u w:val="single"/>
        </w:rPr>
        <w:t>Measuring outcomes and success</w:t>
      </w:r>
    </w:p>
    <w:p w14:paraId="2F134A85" w14:textId="120CDEF4" w:rsidR="00AE7A8F" w:rsidRDefault="00AE7A8F" w:rsidP="004C351F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r w:rsidR="00D646F2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pprenticeship system </w:t>
      </w:r>
      <w:r w:rsidR="00D646F2">
        <w:rPr>
          <w:rFonts w:ascii="Calibri" w:hAnsi="Calibri" w:cs="Calibri"/>
        </w:rPr>
        <w:t xml:space="preserve">and </w:t>
      </w:r>
      <w:r w:rsidR="00862A66">
        <w:rPr>
          <w:rFonts w:ascii="Calibri" w:hAnsi="Calibri" w:cs="Calibri"/>
        </w:rPr>
        <w:t xml:space="preserve">assessing </w:t>
      </w:r>
      <w:r>
        <w:rPr>
          <w:rFonts w:ascii="Calibri" w:hAnsi="Calibri" w:cs="Calibri"/>
        </w:rPr>
        <w:t>successful outcomes for industry and apprentices</w:t>
      </w:r>
      <w:r w:rsidR="00D646F2">
        <w:rPr>
          <w:rFonts w:ascii="Calibri" w:hAnsi="Calibri" w:cs="Calibri"/>
        </w:rPr>
        <w:t>.</w:t>
      </w:r>
    </w:p>
    <w:p w14:paraId="52CAB84F" w14:textId="77777777" w:rsidR="00AE7A8F" w:rsidRDefault="00AE7A8F" w:rsidP="004C351F">
      <w:pPr>
        <w:spacing w:after="0"/>
        <w:rPr>
          <w:rFonts w:ascii="Calibri" w:hAnsi="Calibri" w:cs="Calibri"/>
        </w:rPr>
      </w:pPr>
    </w:p>
    <w:p w14:paraId="37B456F1" w14:textId="15E95861" w:rsidR="004C351F" w:rsidRDefault="00AE7A8F" w:rsidP="004C351F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r w:rsidR="00D646F2">
        <w:rPr>
          <w:rFonts w:ascii="Calibri" w:hAnsi="Calibri" w:cs="Calibri"/>
        </w:rPr>
        <w:t>Ways to evaluate the</w:t>
      </w:r>
      <w:r>
        <w:rPr>
          <w:rFonts w:ascii="Calibri" w:hAnsi="Calibri" w:cs="Calibri"/>
        </w:rPr>
        <w:t xml:space="preserve"> </w:t>
      </w:r>
      <w:r w:rsidR="004C351F" w:rsidRPr="004C351F">
        <w:rPr>
          <w:rFonts w:ascii="Calibri" w:hAnsi="Calibri" w:cs="Calibri"/>
        </w:rPr>
        <w:t xml:space="preserve">apprenticeship </w:t>
      </w:r>
      <w:r w:rsidR="00E123DB">
        <w:rPr>
          <w:rFonts w:ascii="Calibri" w:hAnsi="Calibri" w:cs="Calibri"/>
        </w:rPr>
        <w:t xml:space="preserve">system </w:t>
      </w:r>
      <w:r w:rsidR="00D646F2">
        <w:rPr>
          <w:rFonts w:ascii="Calibri" w:hAnsi="Calibri" w:cs="Calibri"/>
        </w:rPr>
        <w:t xml:space="preserve">– </w:t>
      </w:r>
      <w:r>
        <w:rPr>
          <w:rFonts w:ascii="Calibri" w:hAnsi="Calibri" w:cs="Calibri"/>
        </w:rPr>
        <w:t>current</w:t>
      </w:r>
      <w:r w:rsidR="00D646F2">
        <w:rPr>
          <w:rFonts w:ascii="Calibri" w:hAnsi="Calibri" w:cs="Calibri"/>
        </w:rPr>
        <w:t xml:space="preserve"> and recommended changes.</w:t>
      </w:r>
    </w:p>
    <w:p w14:paraId="28FB1600" w14:textId="77777777" w:rsidR="00943FC7" w:rsidRDefault="00943FC7" w:rsidP="00943FC7">
      <w:pPr>
        <w:spacing w:after="0"/>
        <w:rPr>
          <w:rFonts w:ascii="Calibri" w:hAnsi="Calibri" w:cs="Calibri"/>
        </w:rPr>
      </w:pPr>
    </w:p>
    <w:p w14:paraId="4B0EC032" w14:textId="6C34B046" w:rsidR="00943FC7" w:rsidRDefault="00D646F2" w:rsidP="00D646F2">
      <w:pPr>
        <w:spacing w:after="0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Issues:</w:t>
      </w:r>
    </w:p>
    <w:p w14:paraId="1B0296E7" w14:textId="4BEBF08D" w:rsidR="004B29E3" w:rsidRDefault="007A440D" w:rsidP="004B29E3">
      <w:pPr>
        <w:pStyle w:val="ListParagraph"/>
        <w:numPr>
          <w:ilvl w:val="0"/>
          <w:numId w:val="33"/>
        </w:numPr>
        <w:spacing w:after="0" w:line="240" w:lineRule="auto"/>
        <w:rPr>
          <w:lang w:val="en-US"/>
        </w:rPr>
      </w:pPr>
      <w:r>
        <w:rPr>
          <w:lang w:val="en-US"/>
        </w:rPr>
        <w:t>P</w:t>
      </w:r>
      <w:r w:rsidR="004B29E3" w:rsidRPr="00C206F0">
        <w:rPr>
          <w:lang w:val="en-US"/>
        </w:rPr>
        <w:t>olices in place - accreditation of programs/courses, employer eligibility standards, designated trainer oversight, reporting requirements for trainers, employers, apprentices</w:t>
      </w:r>
      <w:r w:rsidR="004B29E3">
        <w:rPr>
          <w:lang w:val="en-US"/>
        </w:rPr>
        <w:t>.</w:t>
      </w:r>
    </w:p>
    <w:p w14:paraId="7A4CBFFF" w14:textId="3F18320D" w:rsidR="004C351F" w:rsidRPr="00943FC7" w:rsidRDefault="00407BCB" w:rsidP="00943FC7">
      <w:pPr>
        <w:pStyle w:val="ListParagraph"/>
        <w:numPr>
          <w:ilvl w:val="0"/>
          <w:numId w:val="33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Research and d</w:t>
      </w:r>
      <w:r w:rsidR="00943FC7" w:rsidRPr="00943FC7">
        <w:rPr>
          <w:rFonts w:ascii="Calibri" w:hAnsi="Calibri" w:cs="Calibri"/>
        </w:rPr>
        <w:t>ata</w:t>
      </w:r>
      <w:r w:rsidR="004C351F" w:rsidRPr="00943FC7">
        <w:rPr>
          <w:rFonts w:ascii="Calibri" w:hAnsi="Calibri" w:cs="Calibri"/>
        </w:rPr>
        <w:t xml:space="preserve"> needs </w:t>
      </w:r>
      <w:r w:rsidR="00717B10" w:rsidRPr="00943FC7">
        <w:rPr>
          <w:rFonts w:ascii="Calibri" w:hAnsi="Calibri" w:cs="Calibri"/>
        </w:rPr>
        <w:t xml:space="preserve">- </w:t>
      </w:r>
      <w:r w:rsidR="00CF242D" w:rsidRPr="00943FC7">
        <w:rPr>
          <w:rFonts w:ascii="Calibri" w:hAnsi="Calibri" w:cs="Calibri"/>
        </w:rPr>
        <w:t>records management / data management</w:t>
      </w:r>
      <w:r w:rsidR="007A440D">
        <w:rPr>
          <w:rFonts w:ascii="Calibri" w:hAnsi="Calibri" w:cs="Calibri"/>
        </w:rPr>
        <w:t xml:space="preserve"> </w:t>
      </w:r>
      <w:r w:rsidR="004C351F" w:rsidRPr="00943FC7">
        <w:rPr>
          <w:rFonts w:ascii="Calibri" w:hAnsi="Calibri" w:cs="Calibri"/>
        </w:rPr>
        <w:t>/</w:t>
      </w:r>
      <w:r w:rsidR="007A440D">
        <w:rPr>
          <w:rFonts w:ascii="Calibri" w:hAnsi="Calibri" w:cs="Calibri"/>
        </w:rPr>
        <w:t xml:space="preserve"> </w:t>
      </w:r>
      <w:r w:rsidR="00CF242D" w:rsidRPr="00943FC7">
        <w:rPr>
          <w:rFonts w:ascii="Calibri" w:hAnsi="Calibri" w:cs="Calibri"/>
        </w:rPr>
        <w:t>data analysis</w:t>
      </w:r>
      <w:r w:rsidR="00717B10" w:rsidRPr="00943FC7">
        <w:rPr>
          <w:rFonts w:ascii="Calibri" w:hAnsi="Calibri" w:cs="Calibri"/>
        </w:rPr>
        <w:t xml:space="preserve"> on</w:t>
      </w:r>
      <w:r w:rsidR="00CF242D" w:rsidRPr="00943FC7">
        <w:rPr>
          <w:rFonts w:ascii="Calibri" w:hAnsi="Calibri" w:cs="Calibri"/>
        </w:rPr>
        <w:t xml:space="preserve"> the apprenticeship system</w:t>
      </w:r>
      <w:r w:rsidR="00717B10" w:rsidRPr="00943FC7">
        <w:rPr>
          <w:rFonts w:ascii="Calibri" w:hAnsi="Calibri" w:cs="Calibri"/>
        </w:rPr>
        <w:t xml:space="preserve"> from various sources.</w:t>
      </w:r>
    </w:p>
    <w:p w14:paraId="7A2AF9E9" w14:textId="35781C14" w:rsidR="005443E6" w:rsidRPr="00C206F0" w:rsidRDefault="007A440D" w:rsidP="00C206F0">
      <w:pPr>
        <w:pStyle w:val="ListParagraph"/>
        <w:numPr>
          <w:ilvl w:val="0"/>
          <w:numId w:val="33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5443E6" w:rsidRPr="00C206F0">
        <w:rPr>
          <w:rFonts w:ascii="Calibri" w:hAnsi="Calibri" w:cs="Calibri"/>
        </w:rPr>
        <w:t xml:space="preserve">rocess measurement to track impact of </w:t>
      </w:r>
      <w:r w:rsidR="004B29E3">
        <w:rPr>
          <w:rFonts w:ascii="Calibri" w:hAnsi="Calibri" w:cs="Calibri"/>
        </w:rPr>
        <w:t xml:space="preserve">policy and process </w:t>
      </w:r>
      <w:r w:rsidR="005443E6" w:rsidRPr="00C206F0">
        <w:rPr>
          <w:rFonts w:ascii="Calibri" w:hAnsi="Calibri" w:cs="Calibri"/>
        </w:rPr>
        <w:t>changes.</w:t>
      </w:r>
    </w:p>
    <w:p w14:paraId="49C18790" w14:textId="5BD9F059" w:rsidR="00C206F0" w:rsidRPr="00C206F0" w:rsidRDefault="007A440D" w:rsidP="00C206F0">
      <w:pPr>
        <w:pStyle w:val="ListParagraph"/>
        <w:numPr>
          <w:ilvl w:val="0"/>
          <w:numId w:val="33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="005443E6" w:rsidRPr="00C206F0">
        <w:rPr>
          <w:rFonts w:ascii="Calibri" w:hAnsi="Calibri" w:cs="Calibri"/>
        </w:rPr>
        <w:t>utcomes-based measurement – retention rates</w:t>
      </w:r>
      <w:r w:rsidR="00775734" w:rsidRPr="00C206F0">
        <w:rPr>
          <w:rFonts w:ascii="Calibri" w:hAnsi="Calibri" w:cs="Calibri"/>
        </w:rPr>
        <w:t xml:space="preserve"> with or without certification</w:t>
      </w:r>
      <w:r w:rsidR="005E1A11" w:rsidRPr="00C206F0">
        <w:rPr>
          <w:rFonts w:ascii="Calibri" w:hAnsi="Calibri" w:cs="Calibri"/>
        </w:rPr>
        <w:t xml:space="preserve"> of </w:t>
      </w:r>
      <w:r w:rsidR="00066482" w:rsidRPr="00C206F0">
        <w:rPr>
          <w:rFonts w:ascii="Calibri" w:hAnsi="Calibri" w:cs="Calibri"/>
        </w:rPr>
        <w:t>qualification</w:t>
      </w:r>
      <w:r w:rsidR="005443E6" w:rsidRPr="00C206F0">
        <w:rPr>
          <w:rFonts w:ascii="Calibri" w:hAnsi="Calibri" w:cs="Calibri"/>
        </w:rPr>
        <w:t xml:space="preserve">, </w:t>
      </w:r>
      <w:r w:rsidR="005443E6" w:rsidRPr="008C4766">
        <w:rPr>
          <w:rFonts w:ascii="Calibri" w:hAnsi="Calibri" w:cs="Calibri"/>
        </w:rPr>
        <w:t>completion rates/counts</w:t>
      </w:r>
      <w:r w:rsidR="005443E6" w:rsidRPr="00C206F0">
        <w:rPr>
          <w:rFonts w:ascii="Calibri" w:hAnsi="Calibri" w:cs="Calibri"/>
        </w:rPr>
        <w:t>, employment outcomes</w:t>
      </w:r>
      <w:r w:rsidR="00C206F0" w:rsidRPr="00C206F0">
        <w:rPr>
          <w:rFonts w:ascii="Calibri" w:hAnsi="Calibri" w:cs="Calibri"/>
        </w:rPr>
        <w:t>.</w:t>
      </w:r>
    </w:p>
    <w:p w14:paraId="4A0423FB" w14:textId="52E6724E" w:rsidR="00C206F0" w:rsidRPr="00C206F0" w:rsidRDefault="007A440D" w:rsidP="00C206F0">
      <w:pPr>
        <w:pStyle w:val="ListParagraph"/>
        <w:numPr>
          <w:ilvl w:val="0"/>
          <w:numId w:val="33"/>
        </w:numPr>
        <w:spacing w:after="0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>A</w:t>
      </w:r>
      <w:r w:rsidR="00407C7D" w:rsidRPr="00C206F0">
        <w:rPr>
          <w:rFonts w:ascii="Calibri" w:hAnsi="Calibri" w:cs="Calibri"/>
        </w:rPr>
        <w:t xml:space="preserve">ccess, </w:t>
      </w:r>
      <w:r w:rsidR="00EC24B4" w:rsidRPr="00C206F0">
        <w:rPr>
          <w:rFonts w:ascii="Calibri" w:hAnsi="Calibri" w:cs="Calibri"/>
        </w:rPr>
        <w:t>equity,</w:t>
      </w:r>
      <w:r w:rsidR="00407C7D" w:rsidRPr="00C206F0">
        <w:rPr>
          <w:rFonts w:ascii="Calibri" w:hAnsi="Calibri" w:cs="Calibri"/>
        </w:rPr>
        <w:t xml:space="preserve"> and inclusion </w:t>
      </w:r>
      <w:r w:rsidR="004B29E3">
        <w:rPr>
          <w:rFonts w:ascii="Calibri" w:hAnsi="Calibri" w:cs="Calibri"/>
        </w:rPr>
        <w:t>–</w:t>
      </w:r>
      <w:r w:rsidR="00407C7D" w:rsidRPr="00C206F0">
        <w:rPr>
          <w:rFonts w:ascii="Calibri" w:hAnsi="Calibri" w:cs="Calibri"/>
        </w:rPr>
        <w:t xml:space="preserve"> </w:t>
      </w:r>
      <w:r w:rsidR="004B29E3">
        <w:rPr>
          <w:rFonts w:ascii="Calibri" w:hAnsi="Calibri" w:cs="Calibri"/>
        </w:rPr>
        <w:t xml:space="preserve">recruiting from diverse groups </w:t>
      </w:r>
      <w:r w:rsidR="005443E6" w:rsidRPr="00C206F0">
        <w:rPr>
          <w:rFonts w:ascii="Calibri" w:hAnsi="Calibri" w:cs="Calibri"/>
        </w:rPr>
        <w:t xml:space="preserve">and collection </w:t>
      </w:r>
      <w:r w:rsidR="00BB23E6" w:rsidRPr="00C206F0">
        <w:rPr>
          <w:rFonts w:ascii="Calibri" w:hAnsi="Calibri" w:cs="Calibri"/>
        </w:rPr>
        <w:t>of disaggregated</w:t>
      </w:r>
      <w:r w:rsidR="005443E6" w:rsidRPr="00C206F0">
        <w:rPr>
          <w:rFonts w:ascii="Calibri" w:hAnsi="Calibri" w:cs="Calibri"/>
        </w:rPr>
        <w:t xml:space="preserve"> </w:t>
      </w:r>
      <w:r w:rsidR="00EC24B4" w:rsidRPr="00C206F0">
        <w:rPr>
          <w:rFonts w:ascii="Calibri" w:hAnsi="Calibri" w:cs="Calibri"/>
        </w:rPr>
        <w:t>data.</w:t>
      </w:r>
    </w:p>
    <w:p w14:paraId="67E7A6CA" w14:textId="6DBBEA5B" w:rsidR="00C206F0" w:rsidRDefault="007A440D" w:rsidP="00C206F0">
      <w:pPr>
        <w:pStyle w:val="ListParagraph"/>
        <w:numPr>
          <w:ilvl w:val="0"/>
          <w:numId w:val="33"/>
        </w:numPr>
        <w:spacing w:after="0" w:line="240" w:lineRule="auto"/>
        <w:rPr>
          <w:lang w:val="en-US"/>
        </w:rPr>
      </w:pPr>
      <w:r>
        <w:rPr>
          <w:lang w:val="en-US"/>
        </w:rPr>
        <w:t>A</w:t>
      </w:r>
      <w:r w:rsidR="00684CA9" w:rsidRPr="00C206F0">
        <w:rPr>
          <w:lang w:val="en-US"/>
        </w:rPr>
        <w:t xml:space="preserve">ccountability of various </w:t>
      </w:r>
      <w:r w:rsidR="008D4254">
        <w:rPr>
          <w:lang w:val="en-US"/>
        </w:rPr>
        <w:t xml:space="preserve">policy </w:t>
      </w:r>
      <w:r w:rsidR="00684CA9" w:rsidRPr="00C206F0">
        <w:rPr>
          <w:lang w:val="en-US"/>
        </w:rPr>
        <w:t xml:space="preserve">actors </w:t>
      </w:r>
      <w:r w:rsidR="008D4254">
        <w:rPr>
          <w:lang w:val="en-US"/>
        </w:rPr>
        <w:t xml:space="preserve">or stakeholders </w:t>
      </w:r>
      <w:r w:rsidR="00684CA9" w:rsidRPr="00C206F0">
        <w:rPr>
          <w:lang w:val="en-US"/>
        </w:rPr>
        <w:t>in the apprenticeship system</w:t>
      </w:r>
      <w:r w:rsidR="00943FC7">
        <w:rPr>
          <w:lang w:val="en-US"/>
        </w:rPr>
        <w:t>.</w:t>
      </w:r>
      <w:r w:rsidR="00684CA9" w:rsidRPr="00C206F0">
        <w:rPr>
          <w:lang w:val="en-US"/>
        </w:rPr>
        <w:t xml:space="preserve"> </w:t>
      </w:r>
    </w:p>
    <w:p w14:paraId="5213875C" w14:textId="6012831B" w:rsidR="004B29E3" w:rsidRPr="00C206F0" w:rsidRDefault="004B29E3" w:rsidP="00C206F0">
      <w:pPr>
        <w:pStyle w:val="ListParagraph"/>
        <w:numPr>
          <w:ilvl w:val="0"/>
          <w:numId w:val="33"/>
        </w:numPr>
        <w:spacing w:after="0" w:line="240" w:lineRule="auto"/>
        <w:rPr>
          <w:lang w:val="en-US"/>
        </w:rPr>
      </w:pPr>
      <w:r>
        <w:rPr>
          <w:lang w:val="en-US"/>
        </w:rPr>
        <w:t>Measures of success or key performance indicators</w:t>
      </w:r>
      <w:r w:rsidR="00407BCB">
        <w:rPr>
          <w:lang w:val="en-US"/>
        </w:rPr>
        <w:t xml:space="preserve"> (KPIs).</w:t>
      </w:r>
    </w:p>
    <w:p w14:paraId="7964C8BF" w14:textId="77777777" w:rsidR="00911A89" w:rsidRDefault="00911A89" w:rsidP="00667916">
      <w:pPr>
        <w:spacing w:after="0" w:line="240" w:lineRule="auto"/>
        <w:rPr>
          <w:rFonts w:cs="Arial"/>
          <w:color w:val="000000"/>
          <w:lang w:val="en-US"/>
        </w:rPr>
      </w:pPr>
    </w:p>
    <w:p w14:paraId="0E11AC10" w14:textId="77777777" w:rsidR="00911A89" w:rsidRDefault="00911A89" w:rsidP="00911A89">
      <w:pPr>
        <w:rPr>
          <w:rFonts w:ascii="Calibri" w:hAnsi="Calibri" w:cs="Calibri"/>
          <w:b/>
          <w:bCs/>
          <w:sz w:val="28"/>
          <w:szCs w:val="28"/>
          <w:u w:val="single"/>
        </w:rPr>
      </w:pPr>
      <w:r w:rsidRPr="00ED2560">
        <w:rPr>
          <w:rFonts w:ascii="Calibri" w:hAnsi="Calibri" w:cs="Calibri"/>
          <w:b/>
          <w:bCs/>
          <w:sz w:val="28"/>
          <w:szCs w:val="28"/>
          <w:u w:val="single"/>
        </w:rPr>
        <w:t>Sustainability</w:t>
      </w:r>
    </w:p>
    <w:p w14:paraId="6A736535" w14:textId="122C097E" w:rsidR="008C4766" w:rsidRPr="008C4766" w:rsidRDefault="00407BCB" w:rsidP="000D5B3E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R</w:t>
      </w:r>
      <w:r w:rsidR="00E123DB">
        <w:rPr>
          <w:rFonts w:ascii="Calibri" w:hAnsi="Calibri" w:cs="Calibri"/>
        </w:rPr>
        <w:t>isks or challenges to sustaining the current apprenticeship system</w:t>
      </w:r>
      <w:r>
        <w:rPr>
          <w:rFonts w:ascii="Calibri" w:hAnsi="Calibri" w:cs="Calibri"/>
        </w:rPr>
        <w:t xml:space="preserve"> – impacts on various stakeholders – </w:t>
      </w:r>
      <w:r w:rsidR="00AE7A8F">
        <w:rPr>
          <w:rFonts w:ascii="Calibri" w:hAnsi="Calibri" w:cs="Calibri"/>
        </w:rPr>
        <w:t>funding</w:t>
      </w:r>
      <w:r w:rsidR="00F01498">
        <w:rPr>
          <w:rFonts w:ascii="Calibri" w:hAnsi="Calibri" w:cs="Calibri"/>
        </w:rPr>
        <w:t xml:space="preserve"> requirements and sources; training </w:t>
      </w:r>
      <w:r w:rsidR="00AE7A8F">
        <w:rPr>
          <w:rFonts w:ascii="Calibri" w:hAnsi="Calibri" w:cs="Calibri"/>
        </w:rPr>
        <w:t>uptake</w:t>
      </w:r>
      <w:r w:rsidR="00F01498">
        <w:rPr>
          <w:rFonts w:ascii="Calibri" w:hAnsi="Calibri" w:cs="Calibri"/>
        </w:rPr>
        <w:t>;</w:t>
      </w:r>
      <w:r w:rsidR="00AE7A8F">
        <w:rPr>
          <w:rFonts w:ascii="Calibri" w:hAnsi="Calibri" w:cs="Calibri"/>
        </w:rPr>
        <w:t xml:space="preserve"> quality</w:t>
      </w:r>
      <w:r w:rsidR="00DB052B">
        <w:rPr>
          <w:rFonts w:ascii="Calibri" w:hAnsi="Calibri" w:cs="Calibri"/>
        </w:rPr>
        <w:t xml:space="preserve"> assurance and consistency of training</w:t>
      </w:r>
      <w:r w:rsidR="00F01498">
        <w:rPr>
          <w:rFonts w:ascii="Calibri" w:hAnsi="Calibri" w:cs="Calibri"/>
        </w:rPr>
        <w:t>;</w:t>
      </w:r>
      <w:r w:rsidR="00AE7A8F">
        <w:rPr>
          <w:rFonts w:ascii="Calibri" w:hAnsi="Calibri" w:cs="Calibri"/>
        </w:rPr>
        <w:t xml:space="preserve"> outcomes for industry and </w:t>
      </w:r>
      <w:r>
        <w:rPr>
          <w:rFonts w:ascii="Calibri" w:hAnsi="Calibri" w:cs="Calibri"/>
        </w:rPr>
        <w:t xml:space="preserve">apprentices/journeypersons, </w:t>
      </w:r>
      <w:r w:rsidR="00DB052B">
        <w:rPr>
          <w:rFonts w:ascii="Calibri" w:hAnsi="Calibri" w:cs="Calibri"/>
        </w:rPr>
        <w:t>etc.</w:t>
      </w:r>
    </w:p>
    <w:p w14:paraId="4319B0D6" w14:textId="77777777" w:rsidR="005908C1" w:rsidRPr="00004472" w:rsidRDefault="005908C1" w:rsidP="00004472">
      <w:pPr>
        <w:spacing w:after="0" w:line="240" w:lineRule="auto"/>
        <w:rPr>
          <w:rFonts w:cs="Arial"/>
          <w:color w:val="000000"/>
          <w:lang w:val="en-US"/>
        </w:rPr>
      </w:pPr>
    </w:p>
    <w:p w14:paraId="3A476E24" w14:textId="206AEA9E" w:rsidR="00C26AA7" w:rsidRPr="00407BCB" w:rsidRDefault="000D0533" w:rsidP="00C26AA7">
      <w:pPr>
        <w:spacing w:after="0" w:line="240" w:lineRule="auto"/>
        <w:rPr>
          <w:rFonts w:ascii="Calibri" w:hAnsi="Calibri" w:cs="Calibri"/>
          <w:b/>
          <w:bCs/>
          <w:sz w:val="28"/>
          <w:szCs w:val="28"/>
          <w:u w:val="single"/>
        </w:rPr>
      </w:pPr>
      <w:r w:rsidRPr="00407BCB">
        <w:rPr>
          <w:rFonts w:ascii="Calibri" w:hAnsi="Calibri" w:cs="Calibri"/>
          <w:b/>
          <w:bCs/>
          <w:sz w:val="28"/>
          <w:szCs w:val="28"/>
          <w:u w:val="single"/>
        </w:rPr>
        <w:t>Other areas</w:t>
      </w:r>
    </w:p>
    <w:p w14:paraId="733FCE8B" w14:textId="4D573180" w:rsidR="00407BCB" w:rsidRPr="00407BCB" w:rsidRDefault="00407BCB" w:rsidP="00C26AA7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Other areas that require attention</w:t>
      </w:r>
      <w:r w:rsidR="00DB052B">
        <w:rPr>
          <w:rFonts w:ascii="Calibri" w:hAnsi="Calibri" w:cs="Calibri"/>
        </w:rPr>
        <w:t xml:space="preserve"> and recommendations for change.</w:t>
      </w:r>
    </w:p>
    <w:sectPr w:rsidR="00407BCB" w:rsidRPr="00407BCB">
      <w:footerReference w:type="default" r:id="rId9"/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58C920" w14:textId="77777777" w:rsidR="0055274D" w:rsidRDefault="0055274D" w:rsidP="00004472">
      <w:pPr>
        <w:spacing w:after="0" w:line="240" w:lineRule="auto"/>
      </w:pPr>
      <w:r>
        <w:separator/>
      </w:r>
    </w:p>
  </w:endnote>
  <w:endnote w:type="continuationSeparator" w:id="0">
    <w:p w14:paraId="044264D3" w14:textId="77777777" w:rsidR="0055274D" w:rsidRDefault="0055274D" w:rsidP="00004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91916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D35D95" w14:textId="5C5F0172" w:rsidR="00004472" w:rsidRDefault="000044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19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B5A7751" w14:textId="77777777" w:rsidR="00004472" w:rsidRDefault="000044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9ED71" w14:textId="77777777" w:rsidR="0055274D" w:rsidRDefault="0055274D" w:rsidP="00004472">
      <w:pPr>
        <w:spacing w:after="0" w:line="240" w:lineRule="auto"/>
      </w:pPr>
      <w:r>
        <w:separator/>
      </w:r>
    </w:p>
  </w:footnote>
  <w:footnote w:type="continuationSeparator" w:id="0">
    <w:p w14:paraId="10514CB3" w14:textId="77777777" w:rsidR="0055274D" w:rsidRDefault="0055274D" w:rsidP="00004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7308"/>
    <w:multiLevelType w:val="hybridMultilevel"/>
    <w:tmpl w:val="502AE960"/>
    <w:lvl w:ilvl="0" w:tplc="AD8426E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Arial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733C8"/>
    <w:multiLevelType w:val="hybridMultilevel"/>
    <w:tmpl w:val="7F86A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617FCA"/>
    <w:multiLevelType w:val="hybridMultilevel"/>
    <w:tmpl w:val="6136CF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1F3864" w:themeColor="accent1" w:themeShade="80"/>
        <w:sz w:val="24"/>
      </w:rPr>
    </w:lvl>
    <w:lvl w:ilvl="1" w:tplc="FFFFFFFF"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6E541C"/>
    <w:multiLevelType w:val="hybridMultilevel"/>
    <w:tmpl w:val="2614511A"/>
    <w:lvl w:ilvl="0" w:tplc="2BEED56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1F3864" w:themeColor="accent1" w:themeShade="80"/>
        <w:sz w:val="24"/>
      </w:rPr>
    </w:lvl>
    <w:lvl w:ilvl="1" w:tplc="FFFFFFFF"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DE0805"/>
    <w:multiLevelType w:val="hybridMultilevel"/>
    <w:tmpl w:val="AB22D7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B53EBD"/>
    <w:multiLevelType w:val="hybridMultilevel"/>
    <w:tmpl w:val="F4A881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14BBB"/>
    <w:multiLevelType w:val="hybridMultilevel"/>
    <w:tmpl w:val="26666B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6301724"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74773E"/>
    <w:multiLevelType w:val="hybridMultilevel"/>
    <w:tmpl w:val="660082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845171"/>
    <w:multiLevelType w:val="hybridMultilevel"/>
    <w:tmpl w:val="1CB00B6A"/>
    <w:lvl w:ilvl="0" w:tplc="629C6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865B14"/>
    <w:multiLevelType w:val="hybridMultilevel"/>
    <w:tmpl w:val="BD4EF0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7706E7"/>
    <w:multiLevelType w:val="hybridMultilevel"/>
    <w:tmpl w:val="7F30DD7C"/>
    <w:lvl w:ilvl="0" w:tplc="08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EA7D72"/>
    <w:multiLevelType w:val="hybridMultilevel"/>
    <w:tmpl w:val="B16E7F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0D70D2E"/>
    <w:multiLevelType w:val="hybridMultilevel"/>
    <w:tmpl w:val="0C4C2F36"/>
    <w:lvl w:ilvl="0" w:tplc="F1828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4472C4" w:themeColor="accent1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10644"/>
    <w:multiLevelType w:val="hybridMultilevel"/>
    <w:tmpl w:val="FC2CA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44575"/>
    <w:multiLevelType w:val="hybridMultilevel"/>
    <w:tmpl w:val="72EE8E1E"/>
    <w:lvl w:ilvl="0" w:tplc="86ACEAF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Arial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17A75"/>
    <w:multiLevelType w:val="hybridMultilevel"/>
    <w:tmpl w:val="6EDC6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68491B"/>
    <w:multiLevelType w:val="hybridMultilevel"/>
    <w:tmpl w:val="F8EC2338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809001B">
      <w:start w:val="1"/>
      <w:numFmt w:val="lowerRoman"/>
      <w:lvlText w:val="%2."/>
      <w:lvlJc w:val="righ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543542"/>
    <w:multiLevelType w:val="hybridMultilevel"/>
    <w:tmpl w:val="B9EC37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772F39"/>
    <w:multiLevelType w:val="hybridMultilevel"/>
    <w:tmpl w:val="12CC9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294BEA"/>
    <w:multiLevelType w:val="hybridMultilevel"/>
    <w:tmpl w:val="84505C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45A1C1D"/>
    <w:multiLevelType w:val="hybridMultilevel"/>
    <w:tmpl w:val="63AAD290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6AC289C"/>
    <w:multiLevelType w:val="hybridMultilevel"/>
    <w:tmpl w:val="5AAA7E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78D6E26"/>
    <w:multiLevelType w:val="hybridMultilevel"/>
    <w:tmpl w:val="EA767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70616B"/>
    <w:multiLevelType w:val="hybridMultilevel"/>
    <w:tmpl w:val="19DEB6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873772"/>
    <w:multiLevelType w:val="hybridMultilevel"/>
    <w:tmpl w:val="8A288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2E44B2"/>
    <w:multiLevelType w:val="hybridMultilevel"/>
    <w:tmpl w:val="D71CCAD0"/>
    <w:lvl w:ilvl="0" w:tplc="F18289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color="4472C4" w:themeColor="accen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FEC7AB6"/>
    <w:multiLevelType w:val="hybridMultilevel"/>
    <w:tmpl w:val="DE32A84C"/>
    <w:lvl w:ilvl="0" w:tplc="61B035A6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1D4669F8">
      <w:start w:val="1"/>
      <w:numFmt w:val="decimal"/>
      <w:lvlText w:val="%2."/>
      <w:lvlJc w:val="left"/>
      <w:pPr>
        <w:ind w:left="1080" w:hanging="360"/>
      </w:pPr>
      <w:rPr>
        <w:rFonts w:ascii="Calibri" w:eastAsiaTheme="minorEastAsia" w:hAnsi="Calibri" w:cs="Calibri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8EF3DD5"/>
    <w:multiLevelType w:val="hybridMultilevel"/>
    <w:tmpl w:val="DD767506"/>
    <w:lvl w:ilvl="0" w:tplc="1D98B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9FA4094"/>
    <w:multiLevelType w:val="hybridMultilevel"/>
    <w:tmpl w:val="87869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4B6239"/>
    <w:multiLevelType w:val="hybridMultilevel"/>
    <w:tmpl w:val="8788080C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DA86C0C"/>
    <w:multiLevelType w:val="hybridMultilevel"/>
    <w:tmpl w:val="A2042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AF255D"/>
    <w:multiLevelType w:val="hybridMultilevel"/>
    <w:tmpl w:val="10D294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5E21994"/>
    <w:multiLevelType w:val="hybridMultilevel"/>
    <w:tmpl w:val="9418ED0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1F3864" w:themeColor="accent1" w:themeShade="80"/>
        <w:sz w:val="24"/>
      </w:rPr>
    </w:lvl>
    <w:lvl w:ilvl="1" w:tplc="FFFFFFFF"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8297440"/>
    <w:multiLevelType w:val="hybridMultilevel"/>
    <w:tmpl w:val="BD04E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8C7C9C"/>
    <w:multiLevelType w:val="hybridMultilevel"/>
    <w:tmpl w:val="C4A200C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080" w:hanging="360"/>
      </w:p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4A254D5"/>
    <w:multiLevelType w:val="hybridMultilevel"/>
    <w:tmpl w:val="DDE41462"/>
    <w:lvl w:ilvl="0" w:tplc="F18289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color="4472C4" w:themeColor="accent1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3415E16"/>
    <w:multiLevelType w:val="hybridMultilevel"/>
    <w:tmpl w:val="4CB4009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904314"/>
    <w:multiLevelType w:val="hybridMultilevel"/>
    <w:tmpl w:val="1F3EDCF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28"/>
  </w:num>
  <w:num w:numId="4">
    <w:abstractNumId w:val="22"/>
  </w:num>
  <w:num w:numId="5">
    <w:abstractNumId w:val="15"/>
  </w:num>
  <w:num w:numId="6">
    <w:abstractNumId w:val="36"/>
  </w:num>
  <w:num w:numId="7">
    <w:abstractNumId w:val="24"/>
  </w:num>
  <w:num w:numId="8">
    <w:abstractNumId w:val="23"/>
  </w:num>
  <w:num w:numId="9">
    <w:abstractNumId w:val="35"/>
  </w:num>
  <w:num w:numId="10">
    <w:abstractNumId w:val="25"/>
  </w:num>
  <w:num w:numId="11">
    <w:abstractNumId w:val="12"/>
  </w:num>
  <w:num w:numId="12">
    <w:abstractNumId w:val="6"/>
  </w:num>
  <w:num w:numId="13">
    <w:abstractNumId w:val="1"/>
  </w:num>
  <w:num w:numId="14">
    <w:abstractNumId w:val="31"/>
  </w:num>
  <w:num w:numId="15">
    <w:abstractNumId w:val="17"/>
  </w:num>
  <w:num w:numId="16">
    <w:abstractNumId w:val="5"/>
  </w:num>
  <w:num w:numId="17">
    <w:abstractNumId w:val="10"/>
  </w:num>
  <w:num w:numId="18">
    <w:abstractNumId w:val="3"/>
  </w:num>
  <w:num w:numId="19">
    <w:abstractNumId w:val="2"/>
  </w:num>
  <w:num w:numId="20">
    <w:abstractNumId w:val="32"/>
  </w:num>
  <w:num w:numId="21">
    <w:abstractNumId w:val="19"/>
  </w:num>
  <w:num w:numId="22">
    <w:abstractNumId w:val="21"/>
  </w:num>
  <w:num w:numId="23">
    <w:abstractNumId w:val="30"/>
  </w:num>
  <w:num w:numId="24">
    <w:abstractNumId w:val="29"/>
  </w:num>
  <w:num w:numId="25">
    <w:abstractNumId w:val="34"/>
  </w:num>
  <w:num w:numId="26">
    <w:abstractNumId w:val="8"/>
  </w:num>
  <w:num w:numId="27">
    <w:abstractNumId w:val="26"/>
  </w:num>
  <w:num w:numId="28">
    <w:abstractNumId w:val="16"/>
  </w:num>
  <w:num w:numId="29">
    <w:abstractNumId w:val="4"/>
  </w:num>
  <w:num w:numId="30">
    <w:abstractNumId w:val="11"/>
  </w:num>
  <w:num w:numId="31">
    <w:abstractNumId w:val="37"/>
  </w:num>
  <w:num w:numId="32">
    <w:abstractNumId w:val="9"/>
  </w:num>
  <w:num w:numId="33">
    <w:abstractNumId w:val="33"/>
  </w:num>
  <w:num w:numId="34">
    <w:abstractNumId w:val="18"/>
  </w:num>
  <w:num w:numId="35">
    <w:abstractNumId w:val="14"/>
  </w:num>
  <w:num w:numId="36">
    <w:abstractNumId w:val="0"/>
  </w:num>
  <w:num w:numId="37">
    <w:abstractNumId w:val="27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A3"/>
    <w:rsid w:val="00002105"/>
    <w:rsid w:val="00002BFC"/>
    <w:rsid w:val="00004472"/>
    <w:rsid w:val="0002621F"/>
    <w:rsid w:val="0002777E"/>
    <w:rsid w:val="00053C8D"/>
    <w:rsid w:val="00066482"/>
    <w:rsid w:val="00067B65"/>
    <w:rsid w:val="000720B6"/>
    <w:rsid w:val="00072120"/>
    <w:rsid w:val="00075009"/>
    <w:rsid w:val="000801D3"/>
    <w:rsid w:val="000825A9"/>
    <w:rsid w:val="0009376C"/>
    <w:rsid w:val="0009444B"/>
    <w:rsid w:val="000949BD"/>
    <w:rsid w:val="000A7E44"/>
    <w:rsid w:val="000C277C"/>
    <w:rsid w:val="000D0533"/>
    <w:rsid w:val="000D473E"/>
    <w:rsid w:val="000D5B3E"/>
    <w:rsid w:val="000E1CAC"/>
    <w:rsid w:val="000E3C5F"/>
    <w:rsid w:val="000E73AE"/>
    <w:rsid w:val="000F3C44"/>
    <w:rsid w:val="00104654"/>
    <w:rsid w:val="00124B6D"/>
    <w:rsid w:val="00133A0B"/>
    <w:rsid w:val="00150B47"/>
    <w:rsid w:val="001528D1"/>
    <w:rsid w:val="001538C4"/>
    <w:rsid w:val="001661C8"/>
    <w:rsid w:val="001714A8"/>
    <w:rsid w:val="001723CE"/>
    <w:rsid w:val="00197756"/>
    <w:rsid w:val="001A7E48"/>
    <w:rsid w:val="001A7F3D"/>
    <w:rsid w:val="001C2658"/>
    <w:rsid w:val="001C4D99"/>
    <w:rsid w:val="001D47C2"/>
    <w:rsid w:val="00203C5A"/>
    <w:rsid w:val="00203F4D"/>
    <w:rsid w:val="002304FA"/>
    <w:rsid w:val="00231C7C"/>
    <w:rsid w:val="00243E04"/>
    <w:rsid w:val="0024620F"/>
    <w:rsid w:val="00264D1A"/>
    <w:rsid w:val="00264EC0"/>
    <w:rsid w:val="0028066B"/>
    <w:rsid w:val="002845F0"/>
    <w:rsid w:val="002956F7"/>
    <w:rsid w:val="002C496A"/>
    <w:rsid w:val="002D0C71"/>
    <w:rsid w:val="002E59AC"/>
    <w:rsid w:val="002F4F65"/>
    <w:rsid w:val="003017AB"/>
    <w:rsid w:val="00302B8E"/>
    <w:rsid w:val="003052DA"/>
    <w:rsid w:val="00311FB7"/>
    <w:rsid w:val="00314365"/>
    <w:rsid w:val="00345F2E"/>
    <w:rsid w:val="0036354B"/>
    <w:rsid w:val="00367B9B"/>
    <w:rsid w:val="00376BBF"/>
    <w:rsid w:val="00385169"/>
    <w:rsid w:val="003871CB"/>
    <w:rsid w:val="00391AC4"/>
    <w:rsid w:val="003B1DF6"/>
    <w:rsid w:val="003B2F34"/>
    <w:rsid w:val="003C474D"/>
    <w:rsid w:val="00403005"/>
    <w:rsid w:val="00406041"/>
    <w:rsid w:val="00407BCB"/>
    <w:rsid w:val="00407C7D"/>
    <w:rsid w:val="004161F8"/>
    <w:rsid w:val="00423644"/>
    <w:rsid w:val="00425C9E"/>
    <w:rsid w:val="0043657C"/>
    <w:rsid w:val="00437343"/>
    <w:rsid w:val="00437FDD"/>
    <w:rsid w:val="00442502"/>
    <w:rsid w:val="004A2304"/>
    <w:rsid w:val="004A7368"/>
    <w:rsid w:val="004A7527"/>
    <w:rsid w:val="004B2110"/>
    <w:rsid w:val="004B29E3"/>
    <w:rsid w:val="004B5BFA"/>
    <w:rsid w:val="004C31ED"/>
    <w:rsid w:val="004C351F"/>
    <w:rsid w:val="004D0BB9"/>
    <w:rsid w:val="004D38A0"/>
    <w:rsid w:val="004E0353"/>
    <w:rsid w:val="004E6588"/>
    <w:rsid w:val="004F7F60"/>
    <w:rsid w:val="00502768"/>
    <w:rsid w:val="00506033"/>
    <w:rsid w:val="00522211"/>
    <w:rsid w:val="0052623D"/>
    <w:rsid w:val="0053433C"/>
    <w:rsid w:val="0054312E"/>
    <w:rsid w:val="005443E6"/>
    <w:rsid w:val="0055274D"/>
    <w:rsid w:val="0056300B"/>
    <w:rsid w:val="005706A6"/>
    <w:rsid w:val="00570A68"/>
    <w:rsid w:val="005742A6"/>
    <w:rsid w:val="00584F02"/>
    <w:rsid w:val="00585A9F"/>
    <w:rsid w:val="005908C1"/>
    <w:rsid w:val="00590EF4"/>
    <w:rsid w:val="005A5BAC"/>
    <w:rsid w:val="005A6C82"/>
    <w:rsid w:val="005A7649"/>
    <w:rsid w:val="005E1A11"/>
    <w:rsid w:val="0060625A"/>
    <w:rsid w:val="00611936"/>
    <w:rsid w:val="00612DBC"/>
    <w:rsid w:val="00623F04"/>
    <w:rsid w:val="006424D6"/>
    <w:rsid w:val="00647917"/>
    <w:rsid w:val="0066124B"/>
    <w:rsid w:val="006622CB"/>
    <w:rsid w:val="006636A4"/>
    <w:rsid w:val="00667916"/>
    <w:rsid w:val="00684CA9"/>
    <w:rsid w:val="0069173A"/>
    <w:rsid w:val="006A1D55"/>
    <w:rsid w:val="006B3E51"/>
    <w:rsid w:val="006C2A17"/>
    <w:rsid w:val="006E2406"/>
    <w:rsid w:val="00702E52"/>
    <w:rsid w:val="007118B4"/>
    <w:rsid w:val="00716CC0"/>
    <w:rsid w:val="00717B10"/>
    <w:rsid w:val="0074754A"/>
    <w:rsid w:val="00755749"/>
    <w:rsid w:val="00775734"/>
    <w:rsid w:val="00782C27"/>
    <w:rsid w:val="00790802"/>
    <w:rsid w:val="0079268D"/>
    <w:rsid w:val="007A0741"/>
    <w:rsid w:val="007A36F3"/>
    <w:rsid w:val="007A440D"/>
    <w:rsid w:val="007A6D55"/>
    <w:rsid w:val="007A706B"/>
    <w:rsid w:val="007C04E6"/>
    <w:rsid w:val="007C27B4"/>
    <w:rsid w:val="007C2C0D"/>
    <w:rsid w:val="007D18C4"/>
    <w:rsid w:val="007D4393"/>
    <w:rsid w:val="007E0A65"/>
    <w:rsid w:val="007E0FC8"/>
    <w:rsid w:val="007F75E8"/>
    <w:rsid w:val="00832A7E"/>
    <w:rsid w:val="0083649D"/>
    <w:rsid w:val="008579F4"/>
    <w:rsid w:val="00862A66"/>
    <w:rsid w:val="00864D51"/>
    <w:rsid w:val="00872A16"/>
    <w:rsid w:val="00887EEF"/>
    <w:rsid w:val="008B7D44"/>
    <w:rsid w:val="008C4766"/>
    <w:rsid w:val="008C7EEA"/>
    <w:rsid w:val="008D4254"/>
    <w:rsid w:val="008E1DB6"/>
    <w:rsid w:val="008F43B8"/>
    <w:rsid w:val="008F7E1A"/>
    <w:rsid w:val="0090083F"/>
    <w:rsid w:val="00901BAA"/>
    <w:rsid w:val="00911A89"/>
    <w:rsid w:val="00911EA0"/>
    <w:rsid w:val="00916FF3"/>
    <w:rsid w:val="00922265"/>
    <w:rsid w:val="009321F1"/>
    <w:rsid w:val="00934E59"/>
    <w:rsid w:val="00943FC7"/>
    <w:rsid w:val="009738DA"/>
    <w:rsid w:val="00975933"/>
    <w:rsid w:val="00987F68"/>
    <w:rsid w:val="00992AED"/>
    <w:rsid w:val="0099646B"/>
    <w:rsid w:val="009B0935"/>
    <w:rsid w:val="009C1CE5"/>
    <w:rsid w:val="009D09EB"/>
    <w:rsid w:val="009E6606"/>
    <w:rsid w:val="009E79D5"/>
    <w:rsid w:val="009F5538"/>
    <w:rsid w:val="00A13E1B"/>
    <w:rsid w:val="00A22981"/>
    <w:rsid w:val="00A35911"/>
    <w:rsid w:val="00A51729"/>
    <w:rsid w:val="00A57840"/>
    <w:rsid w:val="00A749D9"/>
    <w:rsid w:val="00A75C88"/>
    <w:rsid w:val="00A75F6C"/>
    <w:rsid w:val="00A829A7"/>
    <w:rsid w:val="00AB2E99"/>
    <w:rsid w:val="00AB5C67"/>
    <w:rsid w:val="00AD1CD5"/>
    <w:rsid w:val="00AD1CF5"/>
    <w:rsid w:val="00AE03A2"/>
    <w:rsid w:val="00AE4AC2"/>
    <w:rsid w:val="00AE7A8F"/>
    <w:rsid w:val="00AF5B3A"/>
    <w:rsid w:val="00B03A9C"/>
    <w:rsid w:val="00B2345B"/>
    <w:rsid w:val="00B24C62"/>
    <w:rsid w:val="00B33363"/>
    <w:rsid w:val="00B478B3"/>
    <w:rsid w:val="00B636FC"/>
    <w:rsid w:val="00B73CEC"/>
    <w:rsid w:val="00B90257"/>
    <w:rsid w:val="00BB0958"/>
    <w:rsid w:val="00BB23E6"/>
    <w:rsid w:val="00BB6520"/>
    <w:rsid w:val="00BC0B6F"/>
    <w:rsid w:val="00BC20EB"/>
    <w:rsid w:val="00BC57E3"/>
    <w:rsid w:val="00BC7E15"/>
    <w:rsid w:val="00BD39AD"/>
    <w:rsid w:val="00BF54EE"/>
    <w:rsid w:val="00C15699"/>
    <w:rsid w:val="00C206F0"/>
    <w:rsid w:val="00C23991"/>
    <w:rsid w:val="00C25EB9"/>
    <w:rsid w:val="00C26AA7"/>
    <w:rsid w:val="00C342E6"/>
    <w:rsid w:val="00C435A9"/>
    <w:rsid w:val="00C43B29"/>
    <w:rsid w:val="00C51974"/>
    <w:rsid w:val="00C54CDA"/>
    <w:rsid w:val="00C559D6"/>
    <w:rsid w:val="00C61C07"/>
    <w:rsid w:val="00C63C38"/>
    <w:rsid w:val="00C66595"/>
    <w:rsid w:val="00C801BF"/>
    <w:rsid w:val="00C861CF"/>
    <w:rsid w:val="00CC0B1C"/>
    <w:rsid w:val="00CC25C6"/>
    <w:rsid w:val="00CC3CB7"/>
    <w:rsid w:val="00CD30E5"/>
    <w:rsid w:val="00CD7303"/>
    <w:rsid w:val="00CE2DCC"/>
    <w:rsid w:val="00CF242D"/>
    <w:rsid w:val="00CF2DDC"/>
    <w:rsid w:val="00D002E9"/>
    <w:rsid w:val="00D033C8"/>
    <w:rsid w:val="00D04202"/>
    <w:rsid w:val="00D15619"/>
    <w:rsid w:val="00D222ED"/>
    <w:rsid w:val="00D31022"/>
    <w:rsid w:val="00D44A73"/>
    <w:rsid w:val="00D56C83"/>
    <w:rsid w:val="00D61CCC"/>
    <w:rsid w:val="00D646F2"/>
    <w:rsid w:val="00D719EE"/>
    <w:rsid w:val="00D8302D"/>
    <w:rsid w:val="00D9068D"/>
    <w:rsid w:val="00DA3D4A"/>
    <w:rsid w:val="00DA6F76"/>
    <w:rsid w:val="00DB052B"/>
    <w:rsid w:val="00DB7F90"/>
    <w:rsid w:val="00DC45A0"/>
    <w:rsid w:val="00DF0DAD"/>
    <w:rsid w:val="00E020D1"/>
    <w:rsid w:val="00E123DB"/>
    <w:rsid w:val="00E15F96"/>
    <w:rsid w:val="00E47B92"/>
    <w:rsid w:val="00E51FAB"/>
    <w:rsid w:val="00E65DE0"/>
    <w:rsid w:val="00E7331E"/>
    <w:rsid w:val="00E76FE6"/>
    <w:rsid w:val="00E90693"/>
    <w:rsid w:val="00EA436C"/>
    <w:rsid w:val="00EB12F2"/>
    <w:rsid w:val="00EB225F"/>
    <w:rsid w:val="00EB79C6"/>
    <w:rsid w:val="00EC24B4"/>
    <w:rsid w:val="00EC3239"/>
    <w:rsid w:val="00ED0C23"/>
    <w:rsid w:val="00ED2560"/>
    <w:rsid w:val="00ED37AC"/>
    <w:rsid w:val="00EE0502"/>
    <w:rsid w:val="00EE599E"/>
    <w:rsid w:val="00F01498"/>
    <w:rsid w:val="00F063F3"/>
    <w:rsid w:val="00F24462"/>
    <w:rsid w:val="00F247F6"/>
    <w:rsid w:val="00F26EAB"/>
    <w:rsid w:val="00F42A0A"/>
    <w:rsid w:val="00F628CB"/>
    <w:rsid w:val="00FA1494"/>
    <w:rsid w:val="00FB25A3"/>
    <w:rsid w:val="00FB3B47"/>
    <w:rsid w:val="00FB6438"/>
    <w:rsid w:val="00FC4098"/>
    <w:rsid w:val="00FC5626"/>
    <w:rsid w:val="00FD1920"/>
    <w:rsid w:val="00FD4089"/>
    <w:rsid w:val="00FE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CE249"/>
  <w15:docId w15:val="{51CA5629-68E6-4EED-A8BE-A77E938F9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5A3"/>
    <w:pPr>
      <w:spacing w:after="200" w:line="276" w:lineRule="auto"/>
    </w:pPr>
    <w:rPr>
      <w:rFonts w:eastAsiaTheme="minorEastAsia"/>
      <w:kern w:val="0"/>
      <w:lang w:val="en-CA" w:eastAsia="en-CA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0C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32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5A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B25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25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25A3"/>
    <w:rPr>
      <w:rFonts w:eastAsiaTheme="minorEastAsia"/>
      <w:kern w:val="0"/>
      <w:sz w:val="20"/>
      <w:szCs w:val="20"/>
      <w:lang w:val="en-CA" w:eastAsia="en-CA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2D0C71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CA" w:eastAsia="en-CA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2D0C7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0C71"/>
    <w:rPr>
      <w:rFonts w:asciiTheme="majorHAnsi" w:eastAsiaTheme="majorEastAsia" w:hAnsiTheme="majorHAnsi" w:cstheme="majorBidi"/>
      <w:spacing w:val="-10"/>
      <w:kern w:val="28"/>
      <w:sz w:val="56"/>
      <w:szCs w:val="56"/>
      <w:lang w:val="en-CA" w:eastAsia="en-CA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EC3239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en-CA" w:eastAsia="en-CA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004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472"/>
    <w:rPr>
      <w:rFonts w:eastAsiaTheme="minorEastAsia"/>
      <w:kern w:val="0"/>
      <w:lang w:val="en-CA" w:eastAsia="en-CA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04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472"/>
    <w:rPr>
      <w:rFonts w:eastAsiaTheme="minorEastAsia"/>
      <w:kern w:val="0"/>
      <w:lang w:val="en-CA" w:eastAsia="en-CA"/>
      <w14:ligatures w14:val="none"/>
    </w:rPr>
  </w:style>
  <w:style w:type="paragraph" w:styleId="Revision">
    <w:name w:val="Revision"/>
    <w:hidden/>
    <w:uiPriority w:val="99"/>
    <w:semiHidden/>
    <w:rsid w:val="0060625A"/>
    <w:pPr>
      <w:spacing w:after="0" w:line="240" w:lineRule="auto"/>
    </w:pPr>
    <w:rPr>
      <w:rFonts w:eastAsiaTheme="minorEastAsia"/>
      <w:kern w:val="0"/>
      <w:lang w:val="en-CA" w:eastAsia="en-CA"/>
      <w14:ligatures w14:val="none"/>
    </w:rPr>
  </w:style>
  <w:style w:type="character" w:styleId="Hyperlink">
    <w:name w:val="Hyperlink"/>
    <w:basedOn w:val="DefaultParagraphFont"/>
    <w:uiPriority w:val="99"/>
    <w:unhideWhenUsed/>
    <w:rsid w:val="00A75C8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5C8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4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440D"/>
    <w:rPr>
      <w:rFonts w:eastAsiaTheme="minorEastAsia"/>
      <w:b/>
      <w:bCs/>
      <w:kern w:val="0"/>
      <w:sz w:val="20"/>
      <w:szCs w:val="20"/>
      <w:lang w:val="en-CA" w:eastAsia="en-CA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40D"/>
    <w:rPr>
      <w:rFonts w:ascii="Segoe UI" w:eastAsiaTheme="minorEastAsia" w:hAnsi="Segoe UI" w:cs="Segoe UI"/>
      <w:kern w:val="0"/>
      <w:sz w:val="18"/>
      <w:szCs w:val="18"/>
      <w:lang w:val="en-CA" w:eastAsia="en-C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6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missions@prismeconomic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724</Words>
  <Characters>4133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Sabita Ramlal</dc:creator>
  <cp:keywords/>
  <dc:description/>
  <cp:lastModifiedBy>Abbott, Angela</cp:lastModifiedBy>
  <cp:revision>2</cp:revision>
  <dcterms:created xsi:type="dcterms:W3CDTF">2023-07-11T12:36:00Z</dcterms:created>
  <dcterms:modified xsi:type="dcterms:W3CDTF">2023-07-11T12:36:00Z</dcterms:modified>
</cp:coreProperties>
</file>