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558"/>
        <w:gridCol w:w="630"/>
        <w:gridCol w:w="3240"/>
        <w:gridCol w:w="630"/>
        <w:gridCol w:w="360"/>
        <w:gridCol w:w="1170"/>
        <w:gridCol w:w="630"/>
        <w:gridCol w:w="450"/>
        <w:gridCol w:w="540"/>
        <w:gridCol w:w="450"/>
        <w:gridCol w:w="450"/>
        <w:gridCol w:w="468"/>
      </w:tblGrid>
      <w:tr w:rsidR="00700A46" w14:paraId="7CC4FE3C" w14:textId="77777777">
        <w:tblPrEx>
          <w:tblCellMar>
            <w:top w:w="0" w:type="dxa"/>
            <w:bottom w:w="0" w:type="dxa"/>
          </w:tblCellMar>
        </w:tblPrEx>
        <w:trPr>
          <w:cantSplit/>
        </w:trPr>
        <w:tc>
          <w:tcPr>
            <w:tcW w:w="1188" w:type="dxa"/>
            <w:gridSpan w:val="2"/>
          </w:tcPr>
          <w:p w14:paraId="2060E710" w14:textId="77777777" w:rsidR="00700A46" w:rsidRDefault="00700A46">
            <w:pPr>
              <w:pStyle w:val="bodytextmine"/>
              <w:spacing w:after="0"/>
              <w:rPr>
                <w:rFonts w:ascii="Arial Narrow" w:hAnsi="Arial Narrow"/>
              </w:rPr>
            </w:pPr>
            <w:r>
              <w:rPr>
                <w:rFonts w:ascii="Arial Narrow" w:hAnsi="Arial Narrow"/>
              </w:rPr>
              <w:t>Municipality</w:t>
            </w:r>
          </w:p>
        </w:tc>
        <w:tc>
          <w:tcPr>
            <w:tcW w:w="8388" w:type="dxa"/>
            <w:gridSpan w:val="10"/>
            <w:tcBorders>
              <w:bottom w:val="single" w:sz="4" w:space="0" w:color="auto"/>
            </w:tcBorders>
          </w:tcPr>
          <w:p w14:paraId="408D0351" w14:textId="77777777" w:rsidR="00700A46" w:rsidRDefault="00700A46">
            <w:pPr>
              <w:pStyle w:val="bodytextmine"/>
              <w:spacing w:after="0"/>
              <w:rPr>
                <w:rFonts w:ascii="Arial Narrow" w:hAnsi="Arial Narrow"/>
              </w:rPr>
            </w:pPr>
          </w:p>
        </w:tc>
      </w:tr>
      <w:tr w:rsidR="00700A46" w14:paraId="7F78D176" w14:textId="77777777">
        <w:tblPrEx>
          <w:tblCellMar>
            <w:top w:w="0" w:type="dxa"/>
            <w:bottom w:w="0" w:type="dxa"/>
          </w:tblCellMar>
        </w:tblPrEx>
        <w:trPr>
          <w:cantSplit/>
        </w:trPr>
        <w:tc>
          <w:tcPr>
            <w:tcW w:w="1188" w:type="dxa"/>
            <w:gridSpan w:val="2"/>
          </w:tcPr>
          <w:p w14:paraId="2C5A2C66" w14:textId="77777777" w:rsidR="00700A46" w:rsidRDefault="00700A46">
            <w:pPr>
              <w:pStyle w:val="bodytextmine"/>
              <w:spacing w:after="0"/>
              <w:rPr>
                <w:rFonts w:ascii="Arial Narrow" w:hAnsi="Arial Narrow"/>
              </w:rPr>
            </w:pPr>
            <w:r>
              <w:rPr>
                <w:rFonts w:ascii="Arial Narrow" w:hAnsi="Arial Narrow"/>
              </w:rPr>
              <w:t>Period:</w:t>
            </w:r>
          </w:p>
        </w:tc>
        <w:tc>
          <w:tcPr>
            <w:tcW w:w="3240" w:type="dxa"/>
            <w:tcBorders>
              <w:bottom w:val="single" w:sz="4" w:space="0" w:color="auto"/>
            </w:tcBorders>
          </w:tcPr>
          <w:p w14:paraId="1A660E69" w14:textId="77777777" w:rsidR="00700A46" w:rsidRDefault="00700A46">
            <w:pPr>
              <w:pStyle w:val="bodytextmine"/>
              <w:spacing w:after="0"/>
              <w:rPr>
                <w:rFonts w:ascii="Arial Narrow" w:hAnsi="Arial Narrow"/>
              </w:rPr>
            </w:pPr>
          </w:p>
        </w:tc>
        <w:tc>
          <w:tcPr>
            <w:tcW w:w="630" w:type="dxa"/>
          </w:tcPr>
          <w:p w14:paraId="5843A550" w14:textId="77777777" w:rsidR="00700A46" w:rsidRDefault="00700A46">
            <w:pPr>
              <w:pStyle w:val="bodytextmine"/>
              <w:spacing w:after="0"/>
              <w:rPr>
                <w:rFonts w:ascii="Arial Narrow" w:hAnsi="Arial Narrow"/>
              </w:rPr>
            </w:pPr>
            <w:r>
              <w:rPr>
                <w:rFonts w:ascii="Arial Narrow" w:hAnsi="Arial Narrow"/>
              </w:rPr>
              <w:t>To:</w:t>
            </w:r>
          </w:p>
        </w:tc>
        <w:tc>
          <w:tcPr>
            <w:tcW w:w="4518" w:type="dxa"/>
            <w:gridSpan w:val="8"/>
            <w:tcBorders>
              <w:bottom w:val="single" w:sz="4" w:space="0" w:color="auto"/>
            </w:tcBorders>
          </w:tcPr>
          <w:p w14:paraId="3629DFBB" w14:textId="77777777" w:rsidR="00700A46" w:rsidRDefault="00700A46">
            <w:pPr>
              <w:pStyle w:val="bodytextmine"/>
              <w:spacing w:after="0"/>
              <w:rPr>
                <w:rFonts w:ascii="Arial Narrow" w:hAnsi="Arial Narrow"/>
              </w:rPr>
            </w:pPr>
          </w:p>
        </w:tc>
      </w:tr>
      <w:tr w:rsidR="00700A46" w14:paraId="395B3BAB" w14:textId="77777777">
        <w:tblPrEx>
          <w:tblCellMar>
            <w:top w:w="0" w:type="dxa"/>
            <w:bottom w:w="0" w:type="dxa"/>
          </w:tblCellMar>
        </w:tblPrEx>
        <w:trPr>
          <w:cantSplit/>
          <w:trHeight w:val="198"/>
        </w:trPr>
        <w:tc>
          <w:tcPr>
            <w:tcW w:w="9576" w:type="dxa"/>
            <w:gridSpan w:val="12"/>
          </w:tcPr>
          <w:p w14:paraId="59089579" w14:textId="77777777" w:rsidR="00700A46" w:rsidRDefault="00700A46">
            <w:pPr>
              <w:pStyle w:val="bodytextmine"/>
              <w:spacing w:after="0"/>
              <w:rPr>
                <w:rFonts w:ascii="Arial Narrow" w:hAnsi="Arial Narrow"/>
              </w:rPr>
            </w:pPr>
            <w:r>
              <w:rPr>
                <w:rFonts w:ascii="Arial Narrow" w:hAnsi="Arial Narrow"/>
              </w:rPr>
              <w:t>Indicate which statements are true for the reporting period.  For any “No” response, provide a separate report and attach to this report.  “No” response reports should clearly state problems, suspected causes, corrective action taken and date system was repaired.  If problem remains unresolved at time of this report, provide explanation and expected time frame for rectifying the problem.</w:t>
            </w:r>
          </w:p>
        </w:tc>
      </w:tr>
      <w:tr w:rsidR="00700A46" w14:paraId="3B4D382E" w14:textId="77777777">
        <w:tblPrEx>
          <w:tblCellMar>
            <w:top w:w="0" w:type="dxa"/>
            <w:bottom w:w="0" w:type="dxa"/>
          </w:tblCellMar>
        </w:tblPrEx>
        <w:trPr>
          <w:cantSplit/>
        </w:trPr>
        <w:tc>
          <w:tcPr>
            <w:tcW w:w="558" w:type="dxa"/>
          </w:tcPr>
          <w:p w14:paraId="7C0CDA7F"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4273000" w14:textId="77777777" w:rsidR="00700A46" w:rsidRDefault="00700A46">
            <w:pPr>
              <w:pStyle w:val="bodytextmine"/>
              <w:spacing w:after="0"/>
              <w:rPr>
                <w:rFonts w:ascii="Arial Narrow" w:hAnsi="Arial Narrow"/>
              </w:rPr>
            </w:pPr>
            <w:r>
              <w:rPr>
                <w:rFonts w:ascii="Arial Narrow" w:hAnsi="Arial Narrow"/>
              </w:rPr>
              <w:t>Visual inspection done of watershed boundary</w:t>
            </w:r>
          </w:p>
        </w:tc>
        <w:tc>
          <w:tcPr>
            <w:tcW w:w="630" w:type="dxa"/>
          </w:tcPr>
          <w:p w14:paraId="3E693F33"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66AA6124"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bookmarkStart w:id="0" w:name="Check3"/>
            <w:r>
              <w:rPr>
                <w:rFonts w:ascii="Arial Narrow" w:hAnsi="Arial Narrow"/>
              </w:rPr>
              <w:instrText xml:space="preserve"> FORMCHECKBOX </w:instrText>
            </w:r>
            <w:r>
              <w:rPr>
                <w:rFonts w:ascii="Arial Narrow" w:hAnsi="Arial Narrow"/>
              </w:rPr>
            </w:r>
            <w:r>
              <w:rPr>
                <w:rFonts w:ascii="Arial Narrow" w:hAnsi="Arial Narrow"/>
              </w:rPr>
              <w:fldChar w:fldCharType="end"/>
            </w:r>
            <w:bookmarkEnd w:id="0"/>
          </w:p>
        </w:tc>
        <w:tc>
          <w:tcPr>
            <w:tcW w:w="540" w:type="dxa"/>
          </w:tcPr>
          <w:p w14:paraId="315D8536"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6BCC2801"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bookmarkStart w:id="1" w:name="Check1"/>
            <w:r>
              <w:rPr>
                <w:rFonts w:ascii="Arial Narrow" w:hAnsi="Arial Narrow"/>
              </w:rPr>
              <w:instrText xml:space="preserve"> FORMCHECKBOX </w:instrText>
            </w:r>
            <w:r>
              <w:rPr>
                <w:rFonts w:ascii="Arial Narrow" w:hAnsi="Arial Narrow"/>
              </w:rPr>
            </w:r>
            <w:r>
              <w:rPr>
                <w:rFonts w:ascii="Arial Narrow" w:hAnsi="Arial Narrow"/>
              </w:rPr>
              <w:fldChar w:fldCharType="end"/>
            </w:r>
            <w:bookmarkEnd w:id="1"/>
          </w:p>
        </w:tc>
        <w:tc>
          <w:tcPr>
            <w:tcW w:w="450" w:type="dxa"/>
          </w:tcPr>
          <w:p w14:paraId="1227A1D5"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15781869"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bookmarkStart w:id="2" w:name="Check2"/>
            <w:r>
              <w:rPr>
                <w:rFonts w:ascii="Arial Narrow" w:hAnsi="Arial Narrow"/>
              </w:rPr>
              <w:instrText xml:space="preserve"> FORMCHECKBOX </w:instrText>
            </w:r>
            <w:r>
              <w:rPr>
                <w:rFonts w:ascii="Arial Narrow" w:hAnsi="Arial Narrow"/>
              </w:rPr>
            </w:r>
            <w:r>
              <w:rPr>
                <w:rFonts w:ascii="Arial Narrow" w:hAnsi="Arial Narrow"/>
              </w:rPr>
              <w:fldChar w:fldCharType="end"/>
            </w:r>
            <w:bookmarkEnd w:id="2"/>
          </w:p>
        </w:tc>
      </w:tr>
      <w:tr w:rsidR="00700A46" w14:paraId="3C71EA95" w14:textId="77777777">
        <w:tblPrEx>
          <w:tblCellMar>
            <w:top w:w="0" w:type="dxa"/>
            <w:bottom w:w="0" w:type="dxa"/>
          </w:tblCellMar>
        </w:tblPrEx>
        <w:trPr>
          <w:cantSplit/>
        </w:trPr>
        <w:tc>
          <w:tcPr>
            <w:tcW w:w="558" w:type="dxa"/>
          </w:tcPr>
          <w:p w14:paraId="1C7113DB" w14:textId="77777777" w:rsidR="00700A46" w:rsidRDefault="00700A46">
            <w:pPr>
              <w:pStyle w:val="bodytextmine"/>
              <w:numPr>
                <w:ilvl w:val="0"/>
                <w:numId w:val="21"/>
              </w:numPr>
              <w:spacing w:after="0"/>
              <w:rPr>
                <w:rFonts w:ascii="Arial Narrow" w:hAnsi="Arial Narrow"/>
                <w:b/>
              </w:rPr>
            </w:pPr>
          </w:p>
        </w:tc>
        <w:tc>
          <w:tcPr>
            <w:tcW w:w="6030" w:type="dxa"/>
            <w:gridSpan w:val="5"/>
          </w:tcPr>
          <w:p w14:paraId="3913758D" w14:textId="77777777" w:rsidR="00700A46" w:rsidRDefault="00700A46">
            <w:pPr>
              <w:pStyle w:val="bodytextmine"/>
              <w:spacing w:after="0"/>
              <w:rPr>
                <w:rFonts w:ascii="Arial Narrow" w:hAnsi="Arial Narrow"/>
              </w:rPr>
            </w:pPr>
            <w:r>
              <w:rPr>
                <w:rFonts w:ascii="Arial Narrow" w:hAnsi="Arial Narrow"/>
              </w:rPr>
              <w:t>Watershed signage inspected and missing signage replaced</w:t>
            </w:r>
          </w:p>
        </w:tc>
        <w:tc>
          <w:tcPr>
            <w:tcW w:w="630" w:type="dxa"/>
          </w:tcPr>
          <w:p w14:paraId="3A917685"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797C8D0D"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3A3C2987"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3111F8FC"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1989A654"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50BEA2A1"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6A8A9B32" w14:textId="77777777">
        <w:tblPrEx>
          <w:tblCellMar>
            <w:top w:w="0" w:type="dxa"/>
            <w:bottom w:w="0" w:type="dxa"/>
          </w:tblCellMar>
        </w:tblPrEx>
        <w:trPr>
          <w:cantSplit/>
        </w:trPr>
        <w:tc>
          <w:tcPr>
            <w:tcW w:w="558" w:type="dxa"/>
          </w:tcPr>
          <w:p w14:paraId="794125C6" w14:textId="77777777" w:rsidR="00700A46" w:rsidRDefault="00700A46">
            <w:pPr>
              <w:pStyle w:val="bodytextmine"/>
              <w:numPr>
                <w:ilvl w:val="0"/>
                <w:numId w:val="21"/>
              </w:numPr>
              <w:spacing w:after="0"/>
              <w:rPr>
                <w:rFonts w:ascii="Arial Narrow" w:hAnsi="Arial Narrow"/>
                <w:b/>
              </w:rPr>
            </w:pPr>
          </w:p>
        </w:tc>
        <w:tc>
          <w:tcPr>
            <w:tcW w:w="6030" w:type="dxa"/>
            <w:gridSpan w:val="5"/>
          </w:tcPr>
          <w:p w14:paraId="5353205A" w14:textId="77777777" w:rsidR="00700A46" w:rsidRDefault="00700A46">
            <w:pPr>
              <w:pStyle w:val="bodytextmine"/>
              <w:spacing w:after="0"/>
              <w:rPr>
                <w:rFonts w:ascii="Arial Narrow" w:hAnsi="Arial Narrow"/>
              </w:rPr>
            </w:pPr>
            <w:r>
              <w:rPr>
                <w:rFonts w:ascii="Arial Narrow" w:hAnsi="Arial Narrow"/>
              </w:rPr>
              <w:t>Access gate secure</w:t>
            </w:r>
          </w:p>
        </w:tc>
        <w:tc>
          <w:tcPr>
            <w:tcW w:w="630" w:type="dxa"/>
          </w:tcPr>
          <w:p w14:paraId="370D0D9D"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0AD00F9D"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6AF3A9C3"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20C492BB"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303DD133"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4E8F4D05"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25F4BEE8" w14:textId="77777777">
        <w:tblPrEx>
          <w:tblCellMar>
            <w:top w:w="0" w:type="dxa"/>
            <w:bottom w:w="0" w:type="dxa"/>
          </w:tblCellMar>
        </w:tblPrEx>
        <w:trPr>
          <w:cantSplit/>
        </w:trPr>
        <w:tc>
          <w:tcPr>
            <w:tcW w:w="558" w:type="dxa"/>
          </w:tcPr>
          <w:p w14:paraId="6270B9F5"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99AE251" w14:textId="77777777" w:rsidR="00700A46" w:rsidRDefault="00700A46">
            <w:pPr>
              <w:pStyle w:val="bodytextmine"/>
              <w:spacing w:after="0"/>
              <w:rPr>
                <w:rFonts w:ascii="Arial Narrow" w:hAnsi="Arial Narrow"/>
              </w:rPr>
            </w:pPr>
            <w:r>
              <w:rPr>
                <w:rFonts w:ascii="Arial Narrow" w:hAnsi="Arial Narrow"/>
              </w:rPr>
              <w:t>Intake inspected and cleaned</w:t>
            </w:r>
          </w:p>
        </w:tc>
        <w:tc>
          <w:tcPr>
            <w:tcW w:w="630" w:type="dxa"/>
          </w:tcPr>
          <w:p w14:paraId="65E90FFF"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391789EC"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5712E5DE"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0B096C43"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038B0E6D"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08B51509"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621FCC02" w14:textId="77777777">
        <w:tblPrEx>
          <w:tblCellMar>
            <w:top w:w="0" w:type="dxa"/>
            <w:bottom w:w="0" w:type="dxa"/>
          </w:tblCellMar>
        </w:tblPrEx>
        <w:trPr>
          <w:cantSplit/>
        </w:trPr>
        <w:tc>
          <w:tcPr>
            <w:tcW w:w="558" w:type="dxa"/>
          </w:tcPr>
          <w:p w14:paraId="394C8C72" w14:textId="77777777" w:rsidR="00700A46" w:rsidRDefault="00700A46">
            <w:pPr>
              <w:pStyle w:val="bodytextmine"/>
              <w:numPr>
                <w:ilvl w:val="0"/>
                <w:numId w:val="21"/>
              </w:numPr>
              <w:spacing w:after="0"/>
              <w:rPr>
                <w:rFonts w:ascii="Arial Narrow" w:hAnsi="Arial Narrow"/>
                <w:b/>
              </w:rPr>
            </w:pPr>
          </w:p>
        </w:tc>
        <w:tc>
          <w:tcPr>
            <w:tcW w:w="6030" w:type="dxa"/>
            <w:gridSpan w:val="5"/>
          </w:tcPr>
          <w:p w14:paraId="48B4B3CD" w14:textId="77777777" w:rsidR="00700A46" w:rsidRDefault="00700A46">
            <w:pPr>
              <w:pStyle w:val="bodytextmine"/>
              <w:spacing w:after="0"/>
              <w:rPr>
                <w:rFonts w:ascii="Arial Narrow" w:hAnsi="Arial Narrow"/>
              </w:rPr>
            </w:pPr>
            <w:r>
              <w:rPr>
                <w:rFonts w:ascii="Arial Narrow" w:hAnsi="Arial Narrow"/>
              </w:rPr>
              <w:t>Intake screen cleaned regularly</w:t>
            </w:r>
          </w:p>
        </w:tc>
        <w:tc>
          <w:tcPr>
            <w:tcW w:w="630" w:type="dxa"/>
          </w:tcPr>
          <w:p w14:paraId="576296C3"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7C3EA821"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0AC4EC68"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3FAE1358"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1428EE57"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014C2B25"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62882F76" w14:textId="77777777">
        <w:tblPrEx>
          <w:tblCellMar>
            <w:top w:w="0" w:type="dxa"/>
            <w:bottom w:w="0" w:type="dxa"/>
          </w:tblCellMar>
        </w:tblPrEx>
        <w:trPr>
          <w:cantSplit/>
        </w:trPr>
        <w:tc>
          <w:tcPr>
            <w:tcW w:w="558" w:type="dxa"/>
          </w:tcPr>
          <w:p w14:paraId="78E250F3"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D4878FC" w14:textId="77777777" w:rsidR="00700A46" w:rsidRDefault="00700A46">
            <w:pPr>
              <w:pStyle w:val="bodytextmine"/>
              <w:spacing w:after="0"/>
              <w:rPr>
                <w:rFonts w:ascii="Arial Narrow" w:hAnsi="Arial Narrow"/>
              </w:rPr>
            </w:pPr>
            <w:r>
              <w:rPr>
                <w:rFonts w:ascii="Arial Narrow" w:hAnsi="Arial Narrow"/>
              </w:rPr>
              <w:t>Well head seal inspected</w:t>
            </w:r>
          </w:p>
        </w:tc>
        <w:tc>
          <w:tcPr>
            <w:tcW w:w="630" w:type="dxa"/>
          </w:tcPr>
          <w:p w14:paraId="00561505"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01712082"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6BF8DDD6"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45635550"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0ECCB2F6"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5DFA3320"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00B7A5E0" w14:textId="77777777">
        <w:tblPrEx>
          <w:tblCellMar>
            <w:top w:w="0" w:type="dxa"/>
            <w:bottom w:w="0" w:type="dxa"/>
          </w:tblCellMar>
        </w:tblPrEx>
        <w:trPr>
          <w:cantSplit/>
        </w:trPr>
        <w:tc>
          <w:tcPr>
            <w:tcW w:w="558" w:type="dxa"/>
          </w:tcPr>
          <w:p w14:paraId="1D919DBB" w14:textId="77777777" w:rsidR="00700A46" w:rsidRDefault="00700A46">
            <w:pPr>
              <w:pStyle w:val="bodytextmine"/>
              <w:numPr>
                <w:ilvl w:val="0"/>
                <w:numId w:val="21"/>
              </w:numPr>
              <w:spacing w:after="0"/>
              <w:rPr>
                <w:rFonts w:ascii="Arial Narrow" w:hAnsi="Arial Narrow"/>
                <w:b/>
              </w:rPr>
            </w:pPr>
          </w:p>
        </w:tc>
        <w:tc>
          <w:tcPr>
            <w:tcW w:w="6030" w:type="dxa"/>
            <w:gridSpan w:val="5"/>
          </w:tcPr>
          <w:p w14:paraId="765CDCEE" w14:textId="77777777" w:rsidR="00700A46" w:rsidRDefault="00700A46">
            <w:pPr>
              <w:pStyle w:val="bodytextmine"/>
              <w:spacing w:after="0"/>
              <w:rPr>
                <w:rFonts w:ascii="Arial Narrow" w:hAnsi="Arial Narrow"/>
              </w:rPr>
            </w:pPr>
            <w:r>
              <w:rPr>
                <w:rFonts w:ascii="Arial Narrow" w:hAnsi="Arial Narrow"/>
              </w:rPr>
              <w:t>Pumping equipment working properly</w:t>
            </w:r>
          </w:p>
        </w:tc>
        <w:tc>
          <w:tcPr>
            <w:tcW w:w="630" w:type="dxa"/>
          </w:tcPr>
          <w:p w14:paraId="63949A08"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56E6239C"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55F0F76E"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1851160C"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79C79117"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78160B2D"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3F10DC99" w14:textId="77777777">
        <w:tblPrEx>
          <w:tblCellMar>
            <w:top w:w="0" w:type="dxa"/>
            <w:bottom w:w="0" w:type="dxa"/>
          </w:tblCellMar>
        </w:tblPrEx>
        <w:trPr>
          <w:cantSplit/>
        </w:trPr>
        <w:tc>
          <w:tcPr>
            <w:tcW w:w="558" w:type="dxa"/>
          </w:tcPr>
          <w:p w14:paraId="206344D7"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B54A401" w14:textId="77777777" w:rsidR="00700A46" w:rsidRDefault="00700A46">
            <w:pPr>
              <w:pStyle w:val="bodytextmine"/>
              <w:spacing w:after="0"/>
              <w:rPr>
                <w:rFonts w:ascii="Arial Narrow" w:hAnsi="Arial Narrow"/>
              </w:rPr>
            </w:pPr>
            <w:r>
              <w:rPr>
                <w:rFonts w:ascii="Arial Narrow" w:hAnsi="Arial Narrow"/>
              </w:rPr>
              <w:t>Flow metering equipment working properly</w:t>
            </w:r>
          </w:p>
        </w:tc>
        <w:tc>
          <w:tcPr>
            <w:tcW w:w="630" w:type="dxa"/>
          </w:tcPr>
          <w:p w14:paraId="19248CAD"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2A357D90"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611EBBB0"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7313443C"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452DAC88"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0440A544"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22B01F68" w14:textId="77777777">
        <w:tblPrEx>
          <w:tblCellMar>
            <w:top w:w="0" w:type="dxa"/>
            <w:bottom w:w="0" w:type="dxa"/>
          </w:tblCellMar>
        </w:tblPrEx>
        <w:trPr>
          <w:cantSplit/>
        </w:trPr>
        <w:tc>
          <w:tcPr>
            <w:tcW w:w="558" w:type="dxa"/>
          </w:tcPr>
          <w:p w14:paraId="04EBAA95" w14:textId="77777777" w:rsidR="00700A46" w:rsidRDefault="00700A46">
            <w:pPr>
              <w:pStyle w:val="bodytextmine"/>
              <w:numPr>
                <w:ilvl w:val="0"/>
                <w:numId w:val="21"/>
              </w:numPr>
              <w:spacing w:after="0"/>
              <w:rPr>
                <w:rFonts w:ascii="Arial Narrow" w:hAnsi="Arial Narrow"/>
                <w:b/>
              </w:rPr>
            </w:pPr>
          </w:p>
        </w:tc>
        <w:tc>
          <w:tcPr>
            <w:tcW w:w="6030" w:type="dxa"/>
            <w:gridSpan w:val="5"/>
          </w:tcPr>
          <w:p w14:paraId="5FFBD72A" w14:textId="77777777" w:rsidR="00700A46" w:rsidRDefault="00700A46">
            <w:pPr>
              <w:pStyle w:val="bodytextmine"/>
              <w:spacing w:after="0"/>
              <w:rPr>
                <w:rFonts w:ascii="Arial Narrow" w:hAnsi="Arial Narrow"/>
              </w:rPr>
            </w:pPr>
            <w:r>
              <w:rPr>
                <w:rFonts w:ascii="Arial Narrow" w:hAnsi="Arial Narrow"/>
              </w:rPr>
              <w:t>Treatment equipment working properly</w:t>
            </w:r>
          </w:p>
        </w:tc>
        <w:tc>
          <w:tcPr>
            <w:tcW w:w="630" w:type="dxa"/>
          </w:tcPr>
          <w:p w14:paraId="5B7A5992"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7FCB24C8"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2F4EF854"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0399891C"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342D9B70"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54B0EE3B"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480FE2AD" w14:textId="77777777">
        <w:tblPrEx>
          <w:tblCellMar>
            <w:top w:w="0" w:type="dxa"/>
            <w:bottom w:w="0" w:type="dxa"/>
          </w:tblCellMar>
        </w:tblPrEx>
        <w:trPr>
          <w:cantSplit/>
        </w:trPr>
        <w:tc>
          <w:tcPr>
            <w:tcW w:w="558" w:type="dxa"/>
          </w:tcPr>
          <w:p w14:paraId="59B1A7AE" w14:textId="77777777" w:rsidR="00700A46" w:rsidRDefault="00700A46">
            <w:pPr>
              <w:pStyle w:val="bodytextmine"/>
              <w:numPr>
                <w:ilvl w:val="0"/>
                <w:numId w:val="21"/>
              </w:numPr>
              <w:spacing w:after="0"/>
              <w:rPr>
                <w:rFonts w:ascii="Arial Narrow" w:hAnsi="Arial Narrow"/>
                <w:b/>
              </w:rPr>
            </w:pPr>
          </w:p>
        </w:tc>
        <w:tc>
          <w:tcPr>
            <w:tcW w:w="6030" w:type="dxa"/>
            <w:gridSpan w:val="5"/>
          </w:tcPr>
          <w:p w14:paraId="0F7AA252" w14:textId="77777777" w:rsidR="00700A46" w:rsidRDefault="00700A46">
            <w:pPr>
              <w:pStyle w:val="bodytextmine"/>
              <w:spacing w:after="0"/>
              <w:rPr>
                <w:rFonts w:ascii="Arial Narrow" w:hAnsi="Arial Narrow"/>
              </w:rPr>
            </w:pPr>
            <w:r>
              <w:rPr>
                <w:rFonts w:ascii="Arial Narrow" w:hAnsi="Arial Narrow"/>
              </w:rPr>
              <w:t>Chlorine residual checked daily</w:t>
            </w:r>
          </w:p>
        </w:tc>
        <w:tc>
          <w:tcPr>
            <w:tcW w:w="630" w:type="dxa"/>
          </w:tcPr>
          <w:p w14:paraId="6EB1CAAD"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35B9331A"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1CEA47C9"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62D0AD9A"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7AA0E700"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09CAE716"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6B90A03B" w14:textId="77777777">
        <w:tblPrEx>
          <w:tblCellMar>
            <w:top w:w="0" w:type="dxa"/>
            <w:bottom w:w="0" w:type="dxa"/>
          </w:tblCellMar>
        </w:tblPrEx>
        <w:trPr>
          <w:cantSplit/>
        </w:trPr>
        <w:tc>
          <w:tcPr>
            <w:tcW w:w="558" w:type="dxa"/>
          </w:tcPr>
          <w:p w14:paraId="2477DCB8" w14:textId="77777777" w:rsidR="00700A46" w:rsidRDefault="00700A46">
            <w:pPr>
              <w:pStyle w:val="bodytextmine"/>
              <w:numPr>
                <w:ilvl w:val="0"/>
                <w:numId w:val="21"/>
              </w:numPr>
              <w:spacing w:after="0"/>
              <w:rPr>
                <w:rFonts w:ascii="Arial Narrow" w:hAnsi="Arial Narrow"/>
                <w:b/>
              </w:rPr>
            </w:pPr>
          </w:p>
        </w:tc>
        <w:tc>
          <w:tcPr>
            <w:tcW w:w="6030" w:type="dxa"/>
            <w:gridSpan w:val="5"/>
          </w:tcPr>
          <w:p w14:paraId="255B3877" w14:textId="77777777" w:rsidR="00700A46" w:rsidRDefault="00700A46">
            <w:pPr>
              <w:pStyle w:val="bodytextmine"/>
              <w:spacing w:after="0"/>
              <w:rPr>
                <w:rFonts w:ascii="Arial Narrow" w:hAnsi="Arial Narrow"/>
              </w:rPr>
            </w:pPr>
            <w:r>
              <w:rPr>
                <w:rFonts w:ascii="Arial Narrow" w:hAnsi="Arial Narrow"/>
              </w:rPr>
              <w:t>Watermain flushing done in the distribution piping system</w:t>
            </w:r>
          </w:p>
        </w:tc>
        <w:tc>
          <w:tcPr>
            <w:tcW w:w="630" w:type="dxa"/>
          </w:tcPr>
          <w:p w14:paraId="3791FADB"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7651844A"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304CF7D4"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13CC5E0E"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2240F0FE"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3069F2B4"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6AB8536C" w14:textId="77777777">
        <w:tblPrEx>
          <w:tblCellMar>
            <w:top w:w="0" w:type="dxa"/>
            <w:bottom w:w="0" w:type="dxa"/>
          </w:tblCellMar>
        </w:tblPrEx>
        <w:trPr>
          <w:cantSplit/>
        </w:trPr>
        <w:tc>
          <w:tcPr>
            <w:tcW w:w="558" w:type="dxa"/>
          </w:tcPr>
          <w:p w14:paraId="265FE428" w14:textId="77777777" w:rsidR="00700A46" w:rsidRDefault="00700A46">
            <w:pPr>
              <w:pStyle w:val="bodytextmine"/>
              <w:numPr>
                <w:ilvl w:val="0"/>
                <w:numId w:val="21"/>
              </w:numPr>
              <w:spacing w:after="0"/>
              <w:rPr>
                <w:rFonts w:ascii="Arial Narrow" w:hAnsi="Arial Narrow"/>
                <w:b/>
              </w:rPr>
            </w:pPr>
          </w:p>
        </w:tc>
        <w:tc>
          <w:tcPr>
            <w:tcW w:w="6030" w:type="dxa"/>
            <w:gridSpan w:val="5"/>
          </w:tcPr>
          <w:p w14:paraId="47C09B96" w14:textId="77777777" w:rsidR="00700A46" w:rsidRDefault="00700A46">
            <w:pPr>
              <w:pStyle w:val="bodytextmine"/>
              <w:spacing w:after="0"/>
              <w:rPr>
                <w:rFonts w:ascii="Arial Narrow" w:hAnsi="Arial Narrow"/>
              </w:rPr>
            </w:pPr>
            <w:r>
              <w:rPr>
                <w:rFonts w:ascii="Arial Narrow" w:hAnsi="Arial Narrow"/>
              </w:rPr>
              <w:t>Leak detection survey undertaken during reporting period</w:t>
            </w:r>
          </w:p>
        </w:tc>
        <w:tc>
          <w:tcPr>
            <w:tcW w:w="630" w:type="dxa"/>
          </w:tcPr>
          <w:p w14:paraId="431DA727"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63A25EF4"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6721A409"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109ECE9B"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3768C1E9"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48E3EAED"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3E961D67" w14:textId="77777777">
        <w:tblPrEx>
          <w:tblCellMar>
            <w:top w:w="0" w:type="dxa"/>
            <w:bottom w:w="0" w:type="dxa"/>
          </w:tblCellMar>
        </w:tblPrEx>
        <w:trPr>
          <w:cantSplit/>
        </w:trPr>
        <w:tc>
          <w:tcPr>
            <w:tcW w:w="558" w:type="dxa"/>
          </w:tcPr>
          <w:p w14:paraId="3C654175"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38CFC93" w14:textId="77777777" w:rsidR="00700A46" w:rsidRDefault="00700A46">
            <w:pPr>
              <w:pStyle w:val="bodytextmine"/>
              <w:spacing w:after="0"/>
              <w:rPr>
                <w:rFonts w:ascii="Arial Narrow" w:hAnsi="Arial Narrow"/>
              </w:rPr>
            </w:pPr>
            <w:r>
              <w:rPr>
                <w:rFonts w:ascii="Arial Narrow" w:hAnsi="Arial Narrow"/>
              </w:rPr>
              <w:t>Valve Exercising Program conducted during period</w:t>
            </w:r>
          </w:p>
        </w:tc>
        <w:tc>
          <w:tcPr>
            <w:tcW w:w="630" w:type="dxa"/>
          </w:tcPr>
          <w:p w14:paraId="22C2496E"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1287B304"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7AEB60D0"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32EE0CE4"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71714E15"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22CD71DE"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62F89F68" w14:textId="77777777">
        <w:tblPrEx>
          <w:tblCellMar>
            <w:top w:w="0" w:type="dxa"/>
            <w:bottom w:w="0" w:type="dxa"/>
          </w:tblCellMar>
        </w:tblPrEx>
        <w:trPr>
          <w:cantSplit/>
        </w:trPr>
        <w:tc>
          <w:tcPr>
            <w:tcW w:w="558" w:type="dxa"/>
          </w:tcPr>
          <w:p w14:paraId="1FF2C466" w14:textId="77777777" w:rsidR="00700A46" w:rsidRDefault="00700A46">
            <w:pPr>
              <w:pStyle w:val="bodytextmine"/>
              <w:numPr>
                <w:ilvl w:val="0"/>
                <w:numId w:val="21"/>
              </w:numPr>
              <w:spacing w:after="0"/>
              <w:rPr>
                <w:rFonts w:ascii="Arial Narrow" w:hAnsi="Arial Narrow"/>
                <w:b/>
              </w:rPr>
            </w:pPr>
          </w:p>
        </w:tc>
        <w:tc>
          <w:tcPr>
            <w:tcW w:w="6030" w:type="dxa"/>
            <w:gridSpan w:val="5"/>
          </w:tcPr>
          <w:p w14:paraId="3F653793" w14:textId="77777777" w:rsidR="00700A46" w:rsidRDefault="00700A46">
            <w:pPr>
              <w:pStyle w:val="bodytextmine"/>
              <w:spacing w:after="0"/>
              <w:rPr>
                <w:rFonts w:ascii="Arial Narrow" w:hAnsi="Arial Narrow"/>
              </w:rPr>
            </w:pPr>
            <w:r>
              <w:rPr>
                <w:rFonts w:ascii="Arial Narrow" w:hAnsi="Arial Narrow"/>
              </w:rPr>
              <w:t>Boil water advisory issued</w:t>
            </w:r>
          </w:p>
        </w:tc>
        <w:tc>
          <w:tcPr>
            <w:tcW w:w="630" w:type="dxa"/>
          </w:tcPr>
          <w:p w14:paraId="2911D6EC"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2C6EF161"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372EE151"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1C86BA6B"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77AA541D"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5C69D40B"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2407470F" w14:textId="77777777">
        <w:tblPrEx>
          <w:tblCellMar>
            <w:top w:w="0" w:type="dxa"/>
            <w:bottom w:w="0" w:type="dxa"/>
          </w:tblCellMar>
        </w:tblPrEx>
        <w:trPr>
          <w:cantSplit/>
        </w:trPr>
        <w:tc>
          <w:tcPr>
            <w:tcW w:w="558" w:type="dxa"/>
          </w:tcPr>
          <w:p w14:paraId="77084AD2"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42B45AA" w14:textId="77777777" w:rsidR="00700A46" w:rsidRDefault="00700A46">
            <w:pPr>
              <w:pStyle w:val="bodytextmine"/>
              <w:spacing w:after="0"/>
              <w:rPr>
                <w:rFonts w:ascii="Arial Narrow" w:hAnsi="Arial Narrow"/>
              </w:rPr>
            </w:pPr>
            <w:r>
              <w:rPr>
                <w:rFonts w:ascii="Arial Narrow" w:hAnsi="Arial Narrow"/>
              </w:rPr>
              <w:t>All known leaks repaired</w:t>
            </w:r>
          </w:p>
        </w:tc>
        <w:tc>
          <w:tcPr>
            <w:tcW w:w="630" w:type="dxa"/>
          </w:tcPr>
          <w:p w14:paraId="5B1C4979"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673B8211"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70F9C194"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38845130"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472B732E"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68EE9642"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0BAF710B" w14:textId="77777777">
        <w:tblPrEx>
          <w:tblCellMar>
            <w:top w:w="0" w:type="dxa"/>
            <w:bottom w:w="0" w:type="dxa"/>
          </w:tblCellMar>
        </w:tblPrEx>
        <w:trPr>
          <w:cantSplit/>
        </w:trPr>
        <w:tc>
          <w:tcPr>
            <w:tcW w:w="558" w:type="dxa"/>
          </w:tcPr>
          <w:p w14:paraId="463DBF33" w14:textId="77777777" w:rsidR="00700A46" w:rsidRDefault="00700A46">
            <w:pPr>
              <w:pStyle w:val="bodytextmine"/>
              <w:numPr>
                <w:ilvl w:val="0"/>
                <w:numId w:val="21"/>
              </w:numPr>
              <w:spacing w:after="0"/>
              <w:rPr>
                <w:rFonts w:ascii="Arial Narrow" w:hAnsi="Arial Narrow"/>
                <w:b/>
              </w:rPr>
            </w:pPr>
          </w:p>
        </w:tc>
        <w:tc>
          <w:tcPr>
            <w:tcW w:w="6030" w:type="dxa"/>
            <w:gridSpan w:val="5"/>
          </w:tcPr>
          <w:p w14:paraId="49DCDC92" w14:textId="77777777" w:rsidR="00700A46" w:rsidRDefault="00700A46">
            <w:pPr>
              <w:pStyle w:val="bodytextmine"/>
              <w:spacing w:after="0"/>
              <w:rPr>
                <w:rFonts w:ascii="Arial Narrow" w:hAnsi="Arial Narrow"/>
              </w:rPr>
            </w:pPr>
            <w:r>
              <w:rPr>
                <w:rFonts w:ascii="Arial Narrow" w:hAnsi="Arial Narrow"/>
              </w:rPr>
              <w:t>All outstanding operational issues resolved</w:t>
            </w:r>
          </w:p>
        </w:tc>
        <w:tc>
          <w:tcPr>
            <w:tcW w:w="630" w:type="dxa"/>
          </w:tcPr>
          <w:p w14:paraId="3906AD19"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502B6CAD"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2CF50576"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4EDF46D3"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66ACE704"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1227608B"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5ED976A7" w14:textId="77777777">
        <w:tblPrEx>
          <w:tblCellMar>
            <w:top w:w="0" w:type="dxa"/>
            <w:bottom w:w="0" w:type="dxa"/>
          </w:tblCellMar>
        </w:tblPrEx>
        <w:trPr>
          <w:cantSplit/>
        </w:trPr>
        <w:tc>
          <w:tcPr>
            <w:tcW w:w="558" w:type="dxa"/>
          </w:tcPr>
          <w:p w14:paraId="64905D7B" w14:textId="77777777" w:rsidR="00700A46" w:rsidRDefault="00700A46">
            <w:pPr>
              <w:pStyle w:val="bodytextmine"/>
              <w:numPr>
                <w:ilvl w:val="0"/>
                <w:numId w:val="21"/>
              </w:numPr>
              <w:spacing w:after="0"/>
              <w:rPr>
                <w:rFonts w:ascii="Arial Narrow" w:hAnsi="Arial Narrow"/>
                <w:b/>
              </w:rPr>
            </w:pPr>
          </w:p>
        </w:tc>
        <w:tc>
          <w:tcPr>
            <w:tcW w:w="6030" w:type="dxa"/>
            <w:gridSpan w:val="5"/>
          </w:tcPr>
          <w:p w14:paraId="115F1127" w14:textId="77777777" w:rsidR="00700A46" w:rsidRDefault="00700A46">
            <w:pPr>
              <w:pStyle w:val="bodytextmine"/>
              <w:spacing w:after="0"/>
              <w:rPr>
                <w:rFonts w:ascii="Arial Narrow" w:hAnsi="Arial Narrow"/>
              </w:rPr>
            </w:pPr>
            <w:r>
              <w:rPr>
                <w:rFonts w:ascii="Arial Narrow" w:hAnsi="Arial Narrow"/>
              </w:rPr>
              <w:t xml:space="preserve">Water distribution system being operated in compliance with </w:t>
            </w:r>
            <w:r w:rsidR="00B6241F">
              <w:rPr>
                <w:rFonts w:ascii="Arial Narrow" w:hAnsi="Arial Narrow"/>
              </w:rPr>
              <w:t xml:space="preserve">the </w:t>
            </w:r>
            <w:r>
              <w:rPr>
                <w:rFonts w:ascii="Arial Narrow" w:hAnsi="Arial Narrow"/>
              </w:rPr>
              <w:t xml:space="preserve">Dept. of Environment </w:t>
            </w:r>
            <w:r w:rsidR="00B6241F">
              <w:rPr>
                <w:rFonts w:ascii="Arial Narrow" w:hAnsi="Arial Narrow"/>
              </w:rPr>
              <w:t xml:space="preserve">and Conservation Permit to </w:t>
            </w:r>
            <w:r>
              <w:rPr>
                <w:rFonts w:ascii="Arial Narrow" w:hAnsi="Arial Narrow"/>
              </w:rPr>
              <w:t>Operat</w:t>
            </w:r>
            <w:r w:rsidR="00B6241F">
              <w:rPr>
                <w:rFonts w:ascii="Arial Narrow" w:hAnsi="Arial Narrow"/>
              </w:rPr>
              <w:t>e</w:t>
            </w:r>
            <w:r>
              <w:rPr>
                <w:rFonts w:ascii="Arial Narrow" w:hAnsi="Arial Narrow"/>
              </w:rPr>
              <w:t>.</w:t>
            </w:r>
          </w:p>
        </w:tc>
        <w:tc>
          <w:tcPr>
            <w:tcW w:w="630" w:type="dxa"/>
          </w:tcPr>
          <w:p w14:paraId="0721B400" w14:textId="77777777" w:rsidR="00700A46" w:rsidRDefault="00700A46">
            <w:pPr>
              <w:pStyle w:val="bodytextmine"/>
              <w:spacing w:after="0"/>
              <w:rPr>
                <w:rFonts w:ascii="Arial Narrow" w:hAnsi="Arial Narrow"/>
              </w:rPr>
            </w:pPr>
            <w:r>
              <w:rPr>
                <w:rFonts w:ascii="Arial Narrow" w:hAnsi="Arial Narrow"/>
              </w:rPr>
              <w:t>N/A</w:t>
            </w:r>
          </w:p>
        </w:tc>
        <w:tc>
          <w:tcPr>
            <w:tcW w:w="450" w:type="dxa"/>
          </w:tcPr>
          <w:p w14:paraId="33032BA2" w14:textId="77777777" w:rsidR="00700A46" w:rsidRDefault="00700A46">
            <w:pPr>
              <w:pStyle w:val="bodytextmine"/>
              <w:spacing w:after="0"/>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540" w:type="dxa"/>
          </w:tcPr>
          <w:p w14:paraId="1BADB235" w14:textId="77777777" w:rsidR="00700A46" w:rsidRDefault="00700A46">
            <w:pPr>
              <w:pStyle w:val="bodytextmine"/>
              <w:spacing w:after="0"/>
              <w:rPr>
                <w:rFonts w:ascii="Arial Narrow" w:hAnsi="Arial Narrow"/>
              </w:rPr>
            </w:pPr>
            <w:r>
              <w:rPr>
                <w:rFonts w:ascii="Arial Narrow" w:hAnsi="Arial Narrow"/>
              </w:rPr>
              <w:t>Yes</w:t>
            </w:r>
          </w:p>
        </w:tc>
        <w:tc>
          <w:tcPr>
            <w:tcW w:w="450" w:type="dxa"/>
          </w:tcPr>
          <w:p w14:paraId="719A5240" w14:textId="77777777" w:rsidR="00700A46" w:rsidRDefault="00700A46">
            <w:pPr>
              <w:pStyle w:val="bodytextmine"/>
              <w:spacing w:after="0"/>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c>
          <w:tcPr>
            <w:tcW w:w="450" w:type="dxa"/>
          </w:tcPr>
          <w:p w14:paraId="48524787" w14:textId="77777777" w:rsidR="00700A46" w:rsidRDefault="00700A46">
            <w:pPr>
              <w:pStyle w:val="bodytextmine"/>
              <w:spacing w:after="0"/>
              <w:rPr>
                <w:rFonts w:ascii="Arial Narrow" w:hAnsi="Arial Narrow"/>
              </w:rPr>
            </w:pPr>
            <w:r>
              <w:rPr>
                <w:rFonts w:ascii="Arial Narrow" w:hAnsi="Arial Narrow"/>
              </w:rPr>
              <w:t>No</w:t>
            </w:r>
          </w:p>
        </w:tc>
        <w:tc>
          <w:tcPr>
            <w:tcW w:w="468" w:type="dxa"/>
          </w:tcPr>
          <w:p w14:paraId="178EDDA3" w14:textId="77777777" w:rsidR="00700A46" w:rsidRDefault="00700A46">
            <w:pPr>
              <w:pStyle w:val="bodytextmine"/>
              <w:spacing w:after="0"/>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p>
        </w:tc>
      </w:tr>
      <w:tr w:rsidR="00700A46" w14:paraId="2AAB5A0A" w14:textId="77777777">
        <w:tblPrEx>
          <w:tblCellMar>
            <w:top w:w="0" w:type="dxa"/>
            <w:bottom w:w="0" w:type="dxa"/>
          </w:tblCellMar>
        </w:tblPrEx>
        <w:trPr>
          <w:cantSplit/>
        </w:trPr>
        <w:tc>
          <w:tcPr>
            <w:tcW w:w="558" w:type="dxa"/>
          </w:tcPr>
          <w:p w14:paraId="57A9C699" w14:textId="77777777" w:rsidR="00700A46" w:rsidRDefault="00700A46">
            <w:pPr>
              <w:pStyle w:val="bodytextmine"/>
              <w:spacing w:before="240" w:after="0" w:line="240" w:lineRule="auto"/>
              <w:rPr>
                <w:rFonts w:ascii="Arial Narrow" w:hAnsi="Arial Narrow"/>
                <w:b/>
              </w:rPr>
            </w:pPr>
          </w:p>
        </w:tc>
        <w:tc>
          <w:tcPr>
            <w:tcW w:w="4860" w:type="dxa"/>
            <w:gridSpan w:val="4"/>
          </w:tcPr>
          <w:p w14:paraId="2734C4EF" w14:textId="77777777" w:rsidR="00700A46" w:rsidRDefault="00700A46">
            <w:pPr>
              <w:pStyle w:val="bodytextmine"/>
              <w:spacing w:before="240" w:after="0" w:line="240" w:lineRule="auto"/>
              <w:jc w:val="right"/>
              <w:rPr>
                <w:rFonts w:ascii="Arial Narrow" w:hAnsi="Arial Narrow"/>
              </w:rPr>
            </w:pPr>
            <w:r>
              <w:rPr>
                <w:rFonts w:ascii="Arial Narrow" w:hAnsi="Arial Narrow"/>
              </w:rPr>
              <w:t>Town Manager</w:t>
            </w:r>
          </w:p>
        </w:tc>
        <w:tc>
          <w:tcPr>
            <w:tcW w:w="4158" w:type="dxa"/>
            <w:gridSpan w:val="7"/>
          </w:tcPr>
          <w:p w14:paraId="2E73C723" w14:textId="77777777" w:rsidR="00700A46" w:rsidRDefault="00700A46">
            <w:pPr>
              <w:pStyle w:val="bodytextmine"/>
              <w:spacing w:before="240" w:after="0" w:line="240" w:lineRule="auto"/>
              <w:rPr>
                <w:rFonts w:ascii="Arial Narrow" w:hAnsi="Arial Narrow"/>
              </w:rPr>
            </w:pPr>
          </w:p>
        </w:tc>
      </w:tr>
      <w:tr w:rsidR="00700A46" w14:paraId="2A43DFC4" w14:textId="77777777">
        <w:tblPrEx>
          <w:tblCellMar>
            <w:top w:w="0" w:type="dxa"/>
            <w:bottom w:w="0" w:type="dxa"/>
          </w:tblCellMar>
        </w:tblPrEx>
        <w:trPr>
          <w:cantSplit/>
        </w:trPr>
        <w:tc>
          <w:tcPr>
            <w:tcW w:w="558" w:type="dxa"/>
          </w:tcPr>
          <w:p w14:paraId="0AAA00B0" w14:textId="77777777" w:rsidR="00700A46" w:rsidRDefault="00700A46">
            <w:pPr>
              <w:pStyle w:val="bodytextmine"/>
              <w:spacing w:after="0" w:line="240" w:lineRule="auto"/>
              <w:rPr>
                <w:rFonts w:ascii="Arial Narrow" w:hAnsi="Arial Narrow"/>
                <w:b/>
              </w:rPr>
            </w:pPr>
          </w:p>
        </w:tc>
        <w:tc>
          <w:tcPr>
            <w:tcW w:w="4860" w:type="dxa"/>
            <w:gridSpan w:val="4"/>
          </w:tcPr>
          <w:p w14:paraId="36E90541" w14:textId="77777777" w:rsidR="00700A46" w:rsidRDefault="00700A46">
            <w:pPr>
              <w:pStyle w:val="bodytextmine"/>
              <w:spacing w:after="0" w:line="240" w:lineRule="auto"/>
              <w:jc w:val="right"/>
              <w:rPr>
                <w:rFonts w:ascii="Arial Narrow" w:hAnsi="Arial Narrow"/>
              </w:rPr>
            </w:pPr>
            <w:r>
              <w:rPr>
                <w:rFonts w:ascii="Arial Narrow" w:hAnsi="Arial Narrow"/>
              </w:rPr>
              <w:t>Date</w:t>
            </w:r>
          </w:p>
        </w:tc>
        <w:tc>
          <w:tcPr>
            <w:tcW w:w="4158" w:type="dxa"/>
            <w:gridSpan w:val="7"/>
            <w:tcBorders>
              <w:top w:val="single" w:sz="4" w:space="0" w:color="auto"/>
              <w:bottom w:val="single" w:sz="4" w:space="0" w:color="auto"/>
            </w:tcBorders>
          </w:tcPr>
          <w:p w14:paraId="247B53A0" w14:textId="77777777" w:rsidR="00700A46" w:rsidRDefault="00700A46">
            <w:pPr>
              <w:pStyle w:val="bodytextmine"/>
              <w:spacing w:after="0" w:line="240" w:lineRule="auto"/>
              <w:rPr>
                <w:rFonts w:ascii="Arial Narrow" w:hAnsi="Arial Narrow"/>
              </w:rPr>
            </w:pPr>
          </w:p>
        </w:tc>
      </w:tr>
      <w:tr w:rsidR="00700A46" w14:paraId="181C3068" w14:textId="77777777">
        <w:tblPrEx>
          <w:tblCellMar>
            <w:top w:w="0" w:type="dxa"/>
            <w:bottom w:w="0" w:type="dxa"/>
          </w:tblCellMar>
        </w:tblPrEx>
        <w:trPr>
          <w:cantSplit/>
        </w:trPr>
        <w:tc>
          <w:tcPr>
            <w:tcW w:w="558" w:type="dxa"/>
          </w:tcPr>
          <w:p w14:paraId="08EC365A" w14:textId="77777777" w:rsidR="00700A46" w:rsidRDefault="00700A46">
            <w:pPr>
              <w:pStyle w:val="bodytextmine"/>
              <w:spacing w:after="0" w:line="240" w:lineRule="auto"/>
              <w:rPr>
                <w:rFonts w:ascii="Arial Narrow" w:hAnsi="Arial Narrow"/>
                <w:b/>
              </w:rPr>
            </w:pPr>
          </w:p>
        </w:tc>
        <w:tc>
          <w:tcPr>
            <w:tcW w:w="4860" w:type="dxa"/>
            <w:gridSpan w:val="4"/>
          </w:tcPr>
          <w:p w14:paraId="68EDCD7F" w14:textId="77777777" w:rsidR="00700A46" w:rsidRDefault="00700A46">
            <w:pPr>
              <w:pStyle w:val="bodytextmine"/>
              <w:spacing w:after="0" w:line="240" w:lineRule="auto"/>
              <w:jc w:val="right"/>
              <w:rPr>
                <w:rFonts w:ascii="Arial Narrow" w:hAnsi="Arial Narrow"/>
              </w:rPr>
            </w:pPr>
            <w:r>
              <w:rPr>
                <w:rFonts w:ascii="Arial Narrow" w:hAnsi="Arial Narrow"/>
              </w:rPr>
              <w:t>Date Reviewed by Council</w:t>
            </w:r>
          </w:p>
        </w:tc>
        <w:tc>
          <w:tcPr>
            <w:tcW w:w="4158" w:type="dxa"/>
            <w:gridSpan w:val="7"/>
          </w:tcPr>
          <w:p w14:paraId="05F160D3" w14:textId="77777777" w:rsidR="00700A46" w:rsidRDefault="00700A46">
            <w:pPr>
              <w:pStyle w:val="bodytextmine"/>
              <w:spacing w:after="0" w:line="240" w:lineRule="auto"/>
              <w:rPr>
                <w:rFonts w:ascii="Arial Narrow" w:hAnsi="Arial Narrow"/>
              </w:rPr>
            </w:pPr>
          </w:p>
        </w:tc>
      </w:tr>
      <w:tr w:rsidR="00700A46" w14:paraId="7BB12926" w14:textId="77777777">
        <w:tblPrEx>
          <w:tblCellMar>
            <w:top w:w="0" w:type="dxa"/>
            <w:bottom w:w="0" w:type="dxa"/>
          </w:tblCellMar>
        </w:tblPrEx>
        <w:trPr>
          <w:cantSplit/>
        </w:trPr>
        <w:tc>
          <w:tcPr>
            <w:tcW w:w="558" w:type="dxa"/>
          </w:tcPr>
          <w:p w14:paraId="0C79D0A3" w14:textId="77777777" w:rsidR="00700A46" w:rsidRDefault="00700A46">
            <w:pPr>
              <w:pStyle w:val="bodytextmine"/>
              <w:spacing w:after="0" w:line="240" w:lineRule="auto"/>
              <w:rPr>
                <w:rFonts w:ascii="Arial Narrow" w:hAnsi="Arial Narrow"/>
                <w:b/>
              </w:rPr>
            </w:pPr>
          </w:p>
        </w:tc>
        <w:tc>
          <w:tcPr>
            <w:tcW w:w="4860" w:type="dxa"/>
            <w:gridSpan w:val="4"/>
          </w:tcPr>
          <w:p w14:paraId="3845C24D" w14:textId="77777777" w:rsidR="00700A46" w:rsidRDefault="00700A46">
            <w:pPr>
              <w:pStyle w:val="bodytextmine"/>
              <w:spacing w:after="0" w:line="240" w:lineRule="auto"/>
              <w:jc w:val="right"/>
              <w:rPr>
                <w:rFonts w:ascii="Arial Narrow" w:hAnsi="Arial Narrow"/>
              </w:rPr>
            </w:pPr>
            <w:r>
              <w:rPr>
                <w:rFonts w:ascii="Arial Narrow" w:hAnsi="Arial Narrow"/>
              </w:rPr>
              <w:t>Mayor</w:t>
            </w:r>
          </w:p>
        </w:tc>
        <w:tc>
          <w:tcPr>
            <w:tcW w:w="4158" w:type="dxa"/>
            <w:gridSpan w:val="7"/>
            <w:tcBorders>
              <w:top w:val="single" w:sz="4" w:space="0" w:color="auto"/>
              <w:bottom w:val="single" w:sz="4" w:space="0" w:color="auto"/>
            </w:tcBorders>
          </w:tcPr>
          <w:p w14:paraId="673BC994" w14:textId="77777777" w:rsidR="00700A46" w:rsidRDefault="00700A46">
            <w:pPr>
              <w:pStyle w:val="bodytextmine"/>
              <w:spacing w:after="0" w:line="240" w:lineRule="auto"/>
              <w:rPr>
                <w:rFonts w:ascii="Arial Narrow" w:hAnsi="Arial Narrow"/>
              </w:rPr>
            </w:pPr>
          </w:p>
        </w:tc>
      </w:tr>
    </w:tbl>
    <w:p w14:paraId="568496B5" w14:textId="77777777" w:rsidR="00700A46" w:rsidRDefault="00700A46">
      <w:pPr>
        <w:pStyle w:val="bodytextmine"/>
        <w:ind w:left="1440" w:hanging="1440"/>
      </w:pPr>
    </w:p>
    <w:sectPr w:rsidR="00700A46">
      <w:headerReference w:type="default" r:id="rId7"/>
      <w:pgSz w:w="12240" w:h="15840"/>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A9BB" w14:textId="77777777" w:rsidR="007039C8" w:rsidRDefault="007039C8">
      <w:r>
        <w:separator/>
      </w:r>
    </w:p>
  </w:endnote>
  <w:endnote w:type="continuationSeparator" w:id="0">
    <w:p w14:paraId="5E25826A" w14:textId="77777777" w:rsidR="007039C8" w:rsidRDefault="0070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rus BT">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CFC1" w14:textId="77777777" w:rsidR="007039C8" w:rsidRDefault="007039C8">
      <w:r>
        <w:separator/>
      </w:r>
    </w:p>
  </w:footnote>
  <w:footnote w:type="continuationSeparator" w:id="0">
    <w:p w14:paraId="155E580F" w14:textId="77777777" w:rsidR="007039C8" w:rsidRDefault="0070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718"/>
      <w:gridCol w:w="3960"/>
      <w:gridCol w:w="1395"/>
      <w:gridCol w:w="1395"/>
    </w:tblGrid>
    <w:tr w:rsidR="00F00543" w14:paraId="1A791BA6" w14:textId="77777777">
      <w:tblPrEx>
        <w:tblCellMar>
          <w:top w:w="0" w:type="dxa"/>
          <w:bottom w:w="0" w:type="dxa"/>
        </w:tblCellMar>
      </w:tblPrEx>
      <w:trPr>
        <w:cantSplit/>
      </w:trPr>
      <w:tc>
        <w:tcPr>
          <w:tcW w:w="2718" w:type="dxa"/>
          <w:tcBorders>
            <w:top w:val="single" w:sz="4" w:space="0" w:color="auto"/>
            <w:left w:val="single" w:sz="4" w:space="0" w:color="auto"/>
            <w:right w:val="single" w:sz="4" w:space="0" w:color="auto"/>
          </w:tcBorders>
        </w:tcPr>
        <w:p w14:paraId="529A891B" w14:textId="77777777" w:rsidR="00F00543" w:rsidRDefault="00F00543">
          <w:pPr>
            <w:pStyle w:val="Header"/>
            <w:spacing w:before="60" w:line="300" w:lineRule="auto"/>
            <w:rPr>
              <w:rFonts w:ascii="Arial Narrow" w:hAnsi="Arial Narrow"/>
            </w:rPr>
          </w:pPr>
        </w:p>
      </w:tc>
      <w:tc>
        <w:tcPr>
          <w:tcW w:w="3960" w:type="dxa"/>
          <w:tcBorders>
            <w:top w:val="single" w:sz="4" w:space="0" w:color="auto"/>
            <w:left w:val="nil"/>
          </w:tcBorders>
        </w:tcPr>
        <w:p w14:paraId="0D8AC061" w14:textId="77777777" w:rsidR="00F00543" w:rsidRDefault="00F00543" w:rsidP="00700A46">
          <w:pPr>
            <w:pStyle w:val="Header"/>
            <w:jc w:val="center"/>
            <w:rPr>
              <w:rFonts w:ascii="Arial Narrow" w:hAnsi="Arial Narrow"/>
              <w:b/>
              <w:caps/>
            </w:rPr>
          </w:pPr>
          <w:r>
            <w:rPr>
              <w:rFonts w:ascii="Arial Narrow" w:hAnsi="Arial Narrow"/>
              <w:b/>
              <w:caps/>
            </w:rPr>
            <w:t xml:space="preserve">Municipal Administrator’s quarterly </w:t>
          </w:r>
        </w:p>
      </w:tc>
      <w:tc>
        <w:tcPr>
          <w:tcW w:w="1395" w:type="dxa"/>
          <w:tcBorders>
            <w:top w:val="single" w:sz="4" w:space="0" w:color="auto"/>
            <w:left w:val="single" w:sz="4" w:space="0" w:color="auto"/>
          </w:tcBorders>
        </w:tcPr>
        <w:p w14:paraId="1F030E79" w14:textId="77777777" w:rsidR="00F00543" w:rsidRDefault="00F00543">
          <w:pPr>
            <w:pStyle w:val="Header"/>
            <w:spacing w:before="60" w:line="300" w:lineRule="auto"/>
            <w:rPr>
              <w:rFonts w:ascii="Arial Narrow" w:hAnsi="Arial Narrow"/>
              <w:sz w:val="18"/>
            </w:rPr>
          </w:pPr>
          <w:r>
            <w:rPr>
              <w:rFonts w:ascii="Arial Narrow" w:hAnsi="Arial Narrow"/>
              <w:sz w:val="18"/>
            </w:rPr>
            <w:t>Page</w:t>
          </w:r>
        </w:p>
      </w:tc>
      <w:tc>
        <w:tcPr>
          <w:tcW w:w="1395" w:type="dxa"/>
          <w:tcBorders>
            <w:top w:val="single" w:sz="4" w:space="0" w:color="auto"/>
            <w:right w:val="single" w:sz="4" w:space="0" w:color="auto"/>
          </w:tcBorders>
        </w:tcPr>
        <w:p w14:paraId="534F0B80" w14:textId="77777777" w:rsidR="00F00543" w:rsidRDefault="00F00543">
          <w:pPr>
            <w:pStyle w:val="Header"/>
            <w:spacing w:before="60" w:line="300" w:lineRule="auto"/>
            <w:rPr>
              <w:rFonts w:ascii="Arial Narrow" w:hAnsi="Arial Narrow"/>
              <w:sz w:val="18"/>
            </w:rPr>
          </w:pPr>
          <w:r>
            <w:rPr>
              <w:rFonts w:ascii="Arial Narrow" w:hAnsi="Arial Narrow"/>
              <w:snapToGrid w:val="0"/>
              <w:sz w:val="18"/>
            </w:rPr>
            <w:fldChar w:fldCharType="begin"/>
          </w:r>
          <w:r>
            <w:rPr>
              <w:rFonts w:ascii="Arial Narrow" w:hAnsi="Arial Narrow"/>
              <w:snapToGrid w:val="0"/>
              <w:sz w:val="18"/>
            </w:rPr>
            <w:instrText xml:space="preserve"> PAGE </w:instrText>
          </w:r>
          <w:r>
            <w:rPr>
              <w:rFonts w:ascii="Arial Narrow" w:hAnsi="Arial Narrow"/>
              <w:snapToGrid w:val="0"/>
              <w:sz w:val="18"/>
            </w:rPr>
            <w:fldChar w:fldCharType="separate"/>
          </w:r>
          <w:r w:rsidR="00B6241F">
            <w:rPr>
              <w:rFonts w:ascii="Arial Narrow" w:hAnsi="Arial Narrow"/>
              <w:noProof/>
              <w:snapToGrid w:val="0"/>
              <w:sz w:val="18"/>
            </w:rPr>
            <w:t>1</w:t>
          </w:r>
          <w:r>
            <w:rPr>
              <w:rFonts w:ascii="Arial Narrow" w:hAnsi="Arial Narrow"/>
              <w:snapToGrid w:val="0"/>
              <w:sz w:val="18"/>
            </w:rPr>
            <w:fldChar w:fldCharType="end"/>
          </w:r>
          <w:r>
            <w:rPr>
              <w:rFonts w:ascii="Arial Narrow" w:hAnsi="Arial Narrow"/>
              <w:snapToGrid w:val="0"/>
              <w:sz w:val="18"/>
            </w:rPr>
            <w:t xml:space="preserve"> of </w:t>
          </w:r>
          <w:r>
            <w:rPr>
              <w:rFonts w:ascii="Arial Narrow" w:hAnsi="Arial Narrow"/>
              <w:snapToGrid w:val="0"/>
              <w:sz w:val="18"/>
            </w:rPr>
            <w:fldChar w:fldCharType="begin"/>
          </w:r>
          <w:r>
            <w:rPr>
              <w:rFonts w:ascii="Arial Narrow" w:hAnsi="Arial Narrow"/>
              <w:snapToGrid w:val="0"/>
              <w:sz w:val="18"/>
            </w:rPr>
            <w:instrText xml:space="preserve"> NUMPAGES </w:instrText>
          </w:r>
          <w:r>
            <w:rPr>
              <w:rFonts w:ascii="Arial Narrow" w:hAnsi="Arial Narrow"/>
              <w:snapToGrid w:val="0"/>
              <w:sz w:val="18"/>
            </w:rPr>
            <w:fldChar w:fldCharType="separate"/>
          </w:r>
          <w:r>
            <w:rPr>
              <w:rFonts w:ascii="Arial Narrow" w:hAnsi="Arial Narrow"/>
              <w:noProof/>
              <w:snapToGrid w:val="0"/>
              <w:sz w:val="18"/>
            </w:rPr>
            <w:t>1</w:t>
          </w:r>
          <w:r>
            <w:rPr>
              <w:rFonts w:ascii="Arial Narrow" w:hAnsi="Arial Narrow"/>
              <w:snapToGrid w:val="0"/>
              <w:sz w:val="18"/>
            </w:rPr>
            <w:fldChar w:fldCharType="end"/>
          </w:r>
        </w:p>
      </w:tc>
    </w:tr>
    <w:tr w:rsidR="00F00543" w14:paraId="792E7831" w14:textId="77777777">
      <w:tblPrEx>
        <w:tblCellMar>
          <w:top w:w="0" w:type="dxa"/>
          <w:bottom w:w="0" w:type="dxa"/>
        </w:tblCellMar>
      </w:tblPrEx>
      <w:trPr>
        <w:cantSplit/>
      </w:trPr>
      <w:tc>
        <w:tcPr>
          <w:tcW w:w="2718" w:type="dxa"/>
          <w:tcBorders>
            <w:left w:val="single" w:sz="4" w:space="0" w:color="auto"/>
            <w:right w:val="single" w:sz="4" w:space="0" w:color="auto"/>
          </w:tcBorders>
        </w:tcPr>
        <w:p w14:paraId="3326633B" w14:textId="77777777" w:rsidR="00F00543" w:rsidRDefault="00F00543">
          <w:pPr>
            <w:pStyle w:val="Header"/>
            <w:rPr>
              <w:rFonts w:ascii="Arial Narrow" w:hAnsi="Arial Narrow"/>
            </w:rPr>
          </w:pPr>
        </w:p>
      </w:tc>
      <w:tc>
        <w:tcPr>
          <w:tcW w:w="3960" w:type="dxa"/>
          <w:tcBorders>
            <w:left w:val="nil"/>
          </w:tcBorders>
        </w:tcPr>
        <w:p w14:paraId="62B9A38D" w14:textId="77777777" w:rsidR="00F00543" w:rsidRDefault="00F00543" w:rsidP="00700A46">
          <w:pPr>
            <w:pStyle w:val="Header"/>
            <w:jc w:val="center"/>
            <w:rPr>
              <w:rFonts w:ascii="Arial Narrow" w:hAnsi="Arial Narrow"/>
              <w:b/>
              <w:caps/>
            </w:rPr>
          </w:pPr>
          <w:r>
            <w:rPr>
              <w:rFonts w:ascii="Arial Narrow" w:hAnsi="Arial Narrow"/>
              <w:b/>
              <w:caps/>
            </w:rPr>
            <w:t>compliance statement</w:t>
          </w:r>
        </w:p>
      </w:tc>
      <w:tc>
        <w:tcPr>
          <w:tcW w:w="1395" w:type="dxa"/>
          <w:tcBorders>
            <w:left w:val="single" w:sz="4" w:space="0" w:color="auto"/>
          </w:tcBorders>
        </w:tcPr>
        <w:p w14:paraId="06C43F41" w14:textId="77777777" w:rsidR="00F00543" w:rsidRDefault="00F00543">
          <w:pPr>
            <w:pStyle w:val="Header"/>
            <w:rPr>
              <w:rFonts w:ascii="Arial Narrow" w:hAnsi="Arial Narrow"/>
              <w:sz w:val="18"/>
            </w:rPr>
          </w:pPr>
          <w:r>
            <w:rPr>
              <w:rFonts w:ascii="Arial Narrow" w:hAnsi="Arial Narrow"/>
              <w:sz w:val="18"/>
            </w:rPr>
            <w:t>Revision No:</w:t>
          </w:r>
        </w:p>
      </w:tc>
      <w:tc>
        <w:tcPr>
          <w:tcW w:w="1395" w:type="dxa"/>
          <w:tcBorders>
            <w:right w:val="single" w:sz="4" w:space="0" w:color="auto"/>
          </w:tcBorders>
        </w:tcPr>
        <w:p w14:paraId="31BB4AB9" w14:textId="77777777" w:rsidR="00F00543" w:rsidRDefault="00F00543">
          <w:pPr>
            <w:pStyle w:val="Header"/>
            <w:rPr>
              <w:rFonts w:ascii="Arial Narrow" w:hAnsi="Arial Narrow"/>
              <w:sz w:val="18"/>
            </w:rPr>
          </w:pPr>
        </w:p>
      </w:tc>
    </w:tr>
    <w:tr w:rsidR="00F00543" w14:paraId="2647DAEE" w14:textId="77777777">
      <w:tblPrEx>
        <w:tblCellMar>
          <w:top w:w="0" w:type="dxa"/>
          <w:bottom w:w="0" w:type="dxa"/>
        </w:tblCellMar>
      </w:tblPrEx>
      <w:trPr>
        <w:cantSplit/>
      </w:trPr>
      <w:tc>
        <w:tcPr>
          <w:tcW w:w="2718" w:type="dxa"/>
          <w:tcBorders>
            <w:left w:val="single" w:sz="4" w:space="0" w:color="auto"/>
            <w:right w:val="single" w:sz="4" w:space="0" w:color="auto"/>
          </w:tcBorders>
        </w:tcPr>
        <w:p w14:paraId="06C5D99A" w14:textId="77777777" w:rsidR="00F00543" w:rsidRDefault="00F00543">
          <w:pPr>
            <w:pStyle w:val="Header"/>
            <w:rPr>
              <w:rFonts w:ascii="Arial Narrow" w:hAnsi="Arial Narrow"/>
            </w:rPr>
          </w:pPr>
        </w:p>
      </w:tc>
      <w:tc>
        <w:tcPr>
          <w:tcW w:w="3960" w:type="dxa"/>
          <w:tcBorders>
            <w:left w:val="nil"/>
          </w:tcBorders>
        </w:tcPr>
        <w:p w14:paraId="6F39AEB3" w14:textId="77777777" w:rsidR="00F00543" w:rsidRDefault="00F00543">
          <w:pPr>
            <w:pStyle w:val="Header"/>
            <w:jc w:val="center"/>
            <w:rPr>
              <w:rFonts w:ascii="Arial Narrow" w:hAnsi="Arial Narrow"/>
              <w:b/>
              <w:caps/>
            </w:rPr>
          </w:pPr>
        </w:p>
      </w:tc>
      <w:tc>
        <w:tcPr>
          <w:tcW w:w="1395" w:type="dxa"/>
          <w:tcBorders>
            <w:left w:val="single" w:sz="4" w:space="0" w:color="auto"/>
          </w:tcBorders>
        </w:tcPr>
        <w:p w14:paraId="12F00D5B" w14:textId="77777777" w:rsidR="00F00543" w:rsidRDefault="00F00543">
          <w:pPr>
            <w:pStyle w:val="Header"/>
            <w:rPr>
              <w:rFonts w:ascii="Arial Narrow" w:hAnsi="Arial Narrow"/>
              <w:sz w:val="18"/>
            </w:rPr>
          </w:pPr>
          <w:r>
            <w:rPr>
              <w:rFonts w:ascii="Arial Narrow" w:hAnsi="Arial Narrow"/>
              <w:sz w:val="18"/>
            </w:rPr>
            <w:t>Issue Date:</w:t>
          </w:r>
        </w:p>
      </w:tc>
      <w:tc>
        <w:tcPr>
          <w:tcW w:w="1395" w:type="dxa"/>
          <w:tcBorders>
            <w:right w:val="single" w:sz="4" w:space="0" w:color="auto"/>
          </w:tcBorders>
        </w:tcPr>
        <w:p w14:paraId="1E3D0725" w14:textId="77777777" w:rsidR="00F00543" w:rsidRDefault="00F00543">
          <w:pPr>
            <w:pStyle w:val="Header"/>
            <w:rPr>
              <w:rFonts w:ascii="Arial Narrow" w:hAnsi="Arial Narrow"/>
              <w:sz w:val="18"/>
            </w:rPr>
          </w:pPr>
        </w:p>
      </w:tc>
    </w:tr>
    <w:tr w:rsidR="00F00543" w14:paraId="2181CB54" w14:textId="77777777">
      <w:tblPrEx>
        <w:tblCellMar>
          <w:top w:w="0" w:type="dxa"/>
          <w:bottom w:w="0" w:type="dxa"/>
        </w:tblCellMar>
      </w:tblPrEx>
      <w:trPr>
        <w:cantSplit/>
      </w:trPr>
      <w:tc>
        <w:tcPr>
          <w:tcW w:w="2718" w:type="dxa"/>
          <w:tcBorders>
            <w:left w:val="single" w:sz="4" w:space="0" w:color="auto"/>
            <w:right w:val="single" w:sz="4" w:space="0" w:color="auto"/>
          </w:tcBorders>
        </w:tcPr>
        <w:p w14:paraId="2DA690B0" w14:textId="77777777" w:rsidR="00F00543" w:rsidRDefault="00F00543">
          <w:pPr>
            <w:pStyle w:val="Header"/>
            <w:rPr>
              <w:rFonts w:ascii="Arial Narrow" w:hAnsi="Arial Narrow"/>
            </w:rPr>
          </w:pPr>
        </w:p>
      </w:tc>
      <w:tc>
        <w:tcPr>
          <w:tcW w:w="3960" w:type="dxa"/>
          <w:tcBorders>
            <w:left w:val="nil"/>
          </w:tcBorders>
        </w:tcPr>
        <w:p w14:paraId="6A097A90" w14:textId="77777777" w:rsidR="00F00543" w:rsidRDefault="00F00543">
          <w:pPr>
            <w:pStyle w:val="Header"/>
            <w:jc w:val="center"/>
            <w:rPr>
              <w:rFonts w:ascii="Arial Narrow" w:hAnsi="Arial Narrow"/>
              <w:b/>
              <w:caps/>
            </w:rPr>
          </w:pPr>
        </w:p>
      </w:tc>
      <w:tc>
        <w:tcPr>
          <w:tcW w:w="1395" w:type="dxa"/>
          <w:tcBorders>
            <w:left w:val="single" w:sz="4" w:space="0" w:color="auto"/>
          </w:tcBorders>
        </w:tcPr>
        <w:p w14:paraId="08AFE339" w14:textId="77777777" w:rsidR="00F00543" w:rsidRDefault="00F00543">
          <w:pPr>
            <w:pStyle w:val="Header"/>
            <w:rPr>
              <w:rFonts w:ascii="Arial Narrow" w:hAnsi="Arial Narrow"/>
              <w:sz w:val="18"/>
            </w:rPr>
          </w:pPr>
          <w:r>
            <w:rPr>
              <w:rFonts w:ascii="Arial Narrow" w:hAnsi="Arial Narrow"/>
              <w:sz w:val="18"/>
            </w:rPr>
            <w:t>Issued By:</w:t>
          </w:r>
        </w:p>
      </w:tc>
      <w:tc>
        <w:tcPr>
          <w:tcW w:w="1395" w:type="dxa"/>
          <w:tcBorders>
            <w:right w:val="single" w:sz="4" w:space="0" w:color="auto"/>
          </w:tcBorders>
        </w:tcPr>
        <w:p w14:paraId="5EACAD50" w14:textId="77777777" w:rsidR="00F00543" w:rsidRDefault="00F00543">
          <w:pPr>
            <w:pStyle w:val="Header"/>
            <w:rPr>
              <w:rFonts w:ascii="Arial Narrow" w:hAnsi="Arial Narrow"/>
              <w:sz w:val="18"/>
            </w:rPr>
          </w:pPr>
        </w:p>
      </w:tc>
    </w:tr>
    <w:tr w:rsidR="00F00543" w14:paraId="57CF199E" w14:textId="77777777">
      <w:tblPrEx>
        <w:tblCellMar>
          <w:top w:w="0" w:type="dxa"/>
          <w:bottom w:w="0" w:type="dxa"/>
        </w:tblCellMar>
      </w:tblPrEx>
      <w:trPr>
        <w:cantSplit/>
      </w:trPr>
      <w:tc>
        <w:tcPr>
          <w:tcW w:w="2718" w:type="dxa"/>
          <w:tcBorders>
            <w:left w:val="single" w:sz="4" w:space="0" w:color="auto"/>
            <w:bottom w:val="single" w:sz="4" w:space="0" w:color="auto"/>
            <w:right w:val="single" w:sz="4" w:space="0" w:color="auto"/>
          </w:tcBorders>
        </w:tcPr>
        <w:p w14:paraId="0B621343" w14:textId="77777777" w:rsidR="00F00543" w:rsidRDefault="00F00543">
          <w:pPr>
            <w:pStyle w:val="Header"/>
            <w:rPr>
              <w:rFonts w:ascii="Arial Narrow" w:hAnsi="Arial Narrow"/>
            </w:rPr>
          </w:pPr>
        </w:p>
      </w:tc>
      <w:tc>
        <w:tcPr>
          <w:tcW w:w="3960" w:type="dxa"/>
          <w:tcBorders>
            <w:left w:val="nil"/>
            <w:bottom w:val="single" w:sz="4" w:space="0" w:color="auto"/>
          </w:tcBorders>
        </w:tcPr>
        <w:p w14:paraId="4C89983A" w14:textId="77777777" w:rsidR="00F00543" w:rsidRDefault="00F00543">
          <w:pPr>
            <w:pStyle w:val="Header"/>
            <w:rPr>
              <w:rFonts w:ascii="Arial Narrow" w:hAnsi="Arial Narrow"/>
            </w:rPr>
          </w:pPr>
        </w:p>
      </w:tc>
      <w:tc>
        <w:tcPr>
          <w:tcW w:w="1395" w:type="dxa"/>
          <w:tcBorders>
            <w:left w:val="single" w:sz="4" w:space="0" w:color="auto"/>
            <w:bottom w:val="single" w:sz="4" w:space="0" w:color="auto"/>
          </w:tcBorders>
        </w:tcPr>
        <w:p w14:paraId="55A1CD53" w14:textId="77777777" w:rsidR="00F00543" w:rsidRDefault="00F00543">
          <w:pPr>
            <w:pStyle w:val="Header"/>
            <w:rPr>
              <w:rFonts w:ascii="Arial Narrow" w:hAnsi="Arial Narrow"/>
              <w:sz w:val="18"/>
            </w:rPr>
          </w:pPr>
          <w:r>
            <w:rPr>
              <w:rFonts w:ascii="Arial Narrow" w:hAnsi="Arial Narrow"/>
              <w:sz w:val="18"/>
            </w:rPr>
            <w:t>Approved By:</w:t>
          </w:r>
        </w:p>
      </w:tc>
      <w:tc>
        <w:tcPr>
          <w:tcW w:w="1395" w:type="dxa"/>
          <w:tcBorders>
            <w:bottom w:val="single" w:sz="4" w:space="0" w:color="auto"/>
            <w:right w:val="single" w:sz="4" w:space="0" w:color="auto"/>
          </w:tcBorders>
        </w:tcPr>
        <w:p w14:paraId="3B4EC457" w14:textId="77777777" w:rsidR="00F00543" w:rsidRDefault="00F00543">
          <w:pPr>
            <w:pStyle w:val="Header"/>
            <w:rPr>
              <w:rFonts w:ascii="Arial Narrow" w:hAnsi="Arial Narrow"/>
              <w:sz w:val="18"/>
            </w:rPr>
          </w:pPr>
        </w:p>
      </w:tc>
    </w:tr>
  </w:tbl>
  <w:p w14:paraId="3F169E56" w14:textId="77777777" w:rsidR="00700A46" w:rsidRDefault="00700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7B9"/>
    <w:multiLevelType w:val="multilevel"/>
    <w:tmpl w:val="9788E2E6"/>
    <w:lvl w:ilvl="0">
      <w:start w:val="1"/>
      <w:numFmt w:val="decimal"/>
      <w:lvlText w:val="%1.0"/>
      <w:lvlJc w:val="left"/>
      <w:pPr>
        <w:tabs>
          <w:tab w:val="num" w:pos="1080"/>
        </w:tabs>
        <w:ind w:left="1080" w:hanging="1080"/>
      </w:pPr>
      <w:rPr>
        <w:rFonts w:ascii="Arial" w:hAnsi="Arial" w:hint="default"/>
        <w:b/>
        <w:i w:val="0"/>
        <w:sz w:val="36"/>
      </w:rPr>
    </w:lvl>
    <w:lvl w:ilvl="1">
      <w:start w:val="1"/>
      <w:numFmt w:val="decimal"/>
      <w:lvlText w:val="%1.%2"/>
      <w:lvlJc w:val="left"/>
      <w:pPr>
        <w:tabs>
          <w:tab w:val="num" w:pos="1080"/>
        </w:tabs>
        <w:ind w:left="1080" w:hanging="1080"/>
      </w:pPr>
      <w:rPr>
        <w:rFonts w:ascii="Arial" w:hAnsi="Arial" w:hint="default"/>
        <w:b/>
        <w:i w:val="0"/>
        <w:sz w:val="28"/>
      </w:rPr>
    </w:lvl>
    <w:lvl w:ilvl="2">
      <w:start w:val="1"/>
      <w:numFmt w:val="decimal"/>
      <w:lvlText w:val="%1.%2.%3"/>
      <w:lvlJc w:val="left"/>
      <w:pPr>
        <w:tabs>
          <w:tab w:val="num" w:pos="1440"/>
        </w:tabs>
        <w:ind w:left="1440" w:hanging="1440"/>
      </w:pPr>
      <w:rPr>
        <w:rFonts w:ascii="Arial" w:hAnsi="Arial" w:hint="default"/>
        <w:b/>
        <w:i w:val="0"/>
        <w:sz w:val="24"/>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401528"/>
    <w:multiLevelType w:val="singleLevel"/>
    <w:tmpl w:val="14FA19CE"/>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7BF0C50"/>
    <w:multiLevelType w:val="singleLevel"/>
    <w:tmpl w:val="14FA19CE"/>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9A2283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E5A45F8"/>
    <w:multiLevelType w:val="singleLevel"/>
    <w:tmpl w:val="08A04540"/>
    <w:lvl w:ilvl="0">
      <w:start w:val="1"/>
      <w:numFmt w:val="decimal"/>
      <w:lvlText w:val="%1."/>
      <w:lvlJc w:val="left"/>
      <w:pPr>
        <w:tabs>
          <w:tab w:val="num" w:pos="360"/>
        </w:tabs>
        <w:ind w:left="360" w:hanging="360"/>
      </w:pPr>
    </w:lvl>
  </w:abstractNum>
  <w:abstractNum w:abstractNumId="5" w15:restartNumberingAfterBreak="0">
    <w:nsid w:val="43B66D3F"/>
    <w:multiLevelType w:val="multilevel"/>
    <w:tmpl w:val="70D6321A"/>
    <w:lvl w:ilvl="0">
      <w:start w:val="1"/>
      <w:numFmt w:val="decimal"/>
      <w:pStyle w:val="Heading1"/>
      <w:lvlText w:val="%1.0"/>
      <w:lvlJc w:val="left"/>
      <w:pPr>
        <w:tabs>
          <w:tab w:val="num" w:pos="720"/>
        </w:tabs>
        <w:ind w:left="432" w:hanging="432"/>
      </w:pPr>
      <w:rPr>
        <w:rFonts w:ascii="Garamond" w:hAnsi="Arrus BT" w:hint="default"/>
        <w:b/>
        <w:i w:val="0"/>
        <w:sz w:val="32"/>
      </w:rPr>
    </w:lvl>
    <w:lvl w:ilvl="1">
      <w:start w:val="1"/>
      <w:numFmt w:val="decimal"/>
      <w:lvlText w:val="%1.%2"/>
      <w:lvlJc w:val="left"/>
      <w:pPr>
        <w:tabs>
          <w:tab w:val="num" w:pos="576"/>
        </w:tabs>
        <w:ind w:left="576" w:hanging="576"/>
      </w:pPr>
      <w:rPr>
        <w:sz w:val="24"/>
      </w:rPr>
    </w:lvl>
    <w:lvl w:ilvl="2">
      <w:start w:val="1"/>
      <w:numFmt w:val="decimal"/>
      <w:pStyle w:val="Heading3"/>
      <w:lvlText w:val="%1.%2.%3"/>
      <w:lvlJc w:val="left"/>
      <w:pPr>
        <w:tabs>
          <w:tab w:val="num" w:pos="720"/>
        </w:tabs>
        <w:ind w:left="0" w:firstLine="0"/>
      </w:pPr>
      <w:rPr>
        <w:rFonts w:ascii="Garamond" w:hAnsi="Garamond" w:hint="default"/>
        <w:b/>
        <w:i w:val="0"/>
        <w:sz w:val="24"/>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B5121DF"/>
    <w:multiLevelType w:val="singleLevel"/>
    <w:tmpl w:val="75860DEA"/>
    <w:lvl w:ilvl="0">
      <w:start w:val="1"/>
      <w:numFmt w:val="decimal"/>
      <w:lvlText w:val="%1."/>
      <w:lvlJc w:val="left"/>
      <w:pPr>
        <w:tabs>
          <w:tab w:val="num" w:pos="360"/>
        </w:tabs>
        <w:ind w:left="360" w:hanging="360"/>
      </w:pPr>
    </w:lvl>
  </w:abstractNum>
  <w:abstractNum w:abstractNumId="7" w15:restartNumberingAfterBreak="0">
    <w:nsid w:val="69135A03"/>
    <w:multiLevelType w:val="singleLevel"/>
    <w:tmpl w:val="8BD0183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4257D2A"/>
    <w:multiLevelType w:val="singleLevel"/>
    <w:tmpl w:val="8BD0183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A74823"/>
    <w:multiLevelType w:val="multilevel"/>
    <w:tmpl w:val="D29AF3B0"/>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7C286308"/>
    <w:multiLevelType w:val="multilevel"/>
    <w:tmpl w:val="1D721532"/>
    <w:lvl w:ilvl="0">
      <w:start w:val="1"/>
      <w:numFmt w:val="decimal"/>
      <w:lvlText w:val="%1.0"/>
      <w:lvlJc w:val="left"/>
      <w:pPr>
        <w:tabs>
          <w:tab w:val="num" w:pos="720"/>
        </w:tabs>
        <w:ind w:left="432" w:hanging="432"/>
      </w:pPr>
      <w:rPr>
        <w:rFonts w:ascii="Garamond" w:hAnsi="Garamond" w:hint="default"/>
        <w:b/>
        <w:i w:val="0"/>
        <w:sz w:val="36"/>
      </w:rPr>
    </w:lvl>
    <w:lvl w:ilvl="1">
      <w:start w:val="1"/>
      <w:numFmt w:val="none"/>
      <w:lvlText w:val="1.1"/>
      <w:lvlJc w:val="left"/>
      <w:pPr>
        <w:tabs>
          <w:tab w:val="num" w:pos="576"/>
        </w:tabs>
        <w:ind w:left="576" w:hanging="576"/>
      </w:pPr>
      <w:rPr>
        <w:rFonts w:ascii="Garamond" w:hAnsi="Garamond" w:hint="default"/>
        <w:b/>
        <w:i w:val="0"/>
        <w:sz w:val="32"/>
      </w:rPr>
    </w:lvl>
    <w:lvl w:ilvl="2">
      <w:start w:val="1"/>
      <w:numFmt w:val="decimal"/>
      <w:lvlText w:val="%1%2.%3"/>
      <w:lvlJc w:val="left"/>
      <w:pPr>
        <w:tabs>
          <w:tab w:val="num" w:pos="720"/>
        </w:tabs>
        <w:ind w:left="720" w:hanging="720"/>
      </w:pPr>
      <w:rPr>
        <w:rFonts w:ascii="Garamond" w:hAnsi="Garamond" w:hint="default"/>
        <w:b/>
        <w:i w:val="0"/>
        <w:sz w:val="28"/>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9269421">
    <w:abstractNumId w:val="6"/>
  </w:num>
  <w:num w:numId="2" w16cid:durableId="623074389">
    <w:abstractNumId w:val="6"/>
  </w:num>
  <w:num w:numId="3" w16cid:durableId="72514542">
    <w:abstractNumId w:val="4"/>
  </w:num>
  <w:num w:numId="4" w16cid:durableId="677536384">
    <w:abstractNumId w:val="4"/>
  </w:num>
  <w:num w:numId="5" w16cid:durableId="26608084">
    <w:abstractNumId w:val="10"/>
  </w:num>
  <w:num w:numId="6" w16cid:durableId="1585726465">
    <w:abstractNumId w:val="10"/>
  </w:num>
  <w:num w:numId="7" w16cid:durableId="582027613">
    <w:abstractNumId w:val="10"/>
  </w:num>
  <w:num w:numId="8" w16cid:durableId="1642340559">
    <w:abstractNumId w:val="10"/>
  </w:num>
  <w:num w:numId="9" w16cid:durableId="1699503977">
    <w:abstractNumId w:val="10"/>
  </w:num>
  <w:num w:numId="10" w16cid:durableId="89667587">
    <w:abstractNumId w:val="10"/>
  </w:num>
  <w:num w:numId="11" w16cid:durableId="54739936">
    <w:abstractNumId w:val="10"/>
  </w:num>
  <w:num w:numId="12" w16cid:durableId="1010527118">
    <w:abstractNumId w:val="5"/>
  </w:num>
  <w:num w:numId="13" w16cid:durableId="2067138454">
    <w:abstractNumId w:val="9"/>
  </w:num>
  <w:num w:numId="14" w16cid:durableId="924001082">
    <w:abstractNumId w:val="9"/>
  </w:num>
  <w:num w:numId="15" w16cid:durableId="837430617">
    <w:abstractNumId w:val="9"/>
  </w:num>
  <w:num w:numId="16" w16cid:durableId="1770731405">
    <w:abstractNumId w:val="0"/>
  </w:num>
  <w:num w:numId="17" w16cid:durableId="1424957486">
    <w:abstractNumId w:val="2"/>
  </w:num>
  <w:num w:numId="18" w16cid:durableId="987903414">
    <w:abstractNumId w:val="1"/>
  </w:num>
  <w:num w:numId="19" w16cid:durableId="967470770">
    <w:abstractNumId w:val="7"/>
  </w:num>
  <w:num w:numId="20" w16cid:durableId="1898590375">
    <w:abstractNumId w:val="8"/>
  </w:num>
  <w:num w:numId="21" w16cid:durableId="79209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43"/>
    <w:rsid w:val="00202852"/>
    <w:rsid w:val="00700A46"/>
    <w:rsid w:val="007039C8"/>
    <w:rsid w:val="00B6241F"/>
    <w:rsid w:val="00F0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EFDE86"/>
  <w15:chartTrackingRefBased/>
  <w15:docId w15:val="{4BB6E26F-B996-4553-B05A-6EC7A68B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AU"/>
    </w:rPr>
  </w:style>
  <w:style w:type="paragraph" w:styleId="Heading1">
    <w:name w:val="heading 1"/>
    <w:basedOn w:val="Normal"/>
    <w:next w:val="ReportGaramond"/>
    <w:qFormat/>
    <w:pPr>
      <w:keepNext/>
      <w:numPr>
        <w:numId w:val="12"/>
      </w:numPr>
      <w:tabs>
        <w:tab w:val="left" w:pos="1440"/>
      </w:tabs>
      <w:spacing w:before="240" w:after="120"/>
      <w:outlineLvl w:val="0"/>
    </w:pPr>
    <w:rPr>
      <w:rFonts w:ascii="Garamond" w:hAnsi="Garamond"/>
      <w:b/>
      <w:kern w:val="28"/>
      <w:sz w:val="36"/>
    </w:rPr>
  </w:style>
  <w:style w:type="paragraph" w:styleId="Heading2">
    <w:name w:val="heading 2"/>
    <w:basedOn w:val="Normal"/>
    <w:next w:val="Normal"/>
    <w:qFormat/>
    <w:pPr>
      <w:keepNext/>
      <w:numPr>
        <w:ilvl w:val="1"/>
        <w:numId w:val="15"/>
      </w:numPr>
      <w:spacing w:before="240" w:after="60"/>
      <w:outlineLvl w:val="1"/>
    </w:pPr>
    <w:rPr>
      <w:b/>
      <w:i/>
      <w:sz w:val="24"/>
      <w:lang w:val="en-US"/>
    </w:rPr>
  </w:style>
  <w:style w:type="paragraph" w:styleId="Heading3">
    <w:name w:val="heading 3"/>
    <w:basedOn w:val="Normal"/>
    <w:next w:val="Normal"/>
    <w:qFormat/>
    <w:pPr>
      <w:keepNext/>
      <w:numPr>
        <w:ilvl w:val="2"/>
        <w:numId w:val="12"/>
      </w:numPr>
      <w:spacing w:before="240" w:after="60"/>
      <w:outlineLvl w:val="2"/>
    </w:pPr>
    <w:rPr>
      <w:rFonts w:ascii="Garamond" w:hAnsi="Garamond"/>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mine">
    <w:name w:val="body text mine"/>
    <w:basedOn w:val="Normal"/>
    <w:pPr>
      <w:spacing w:before="120" w:after="120" w:line="300" w:lineRule="auto"/>
    </w:pPr>
  </w:style>
  <w:style w:type="paragraph" w:customStyle="1" w:styleId="ReportGaramond">
    <w:name w:val="Report/Garamond"/>
    <w:basedOn w:val="bodytextmine"/>
    <w:pPr>
      <w:tabs>
        <w:tab w:val="left" w:pos="720"/>
      </w:tabs>
    </w:pPr>
    <w:rPr>
      <w:rFonts w:ascii="Garamond" w:hAnsi="Garamond"/>
      <w:sz w:val="24"/>
    </w:rPr>
  </w:style>
  <w:style w:type="paragraph" w:styleId="TOC1">
    <w:name w:val="toc 1"/>
    <w:basedOn w:val="Normal"/>
    <w:next w:val="Normal"/>
    <w:autoRedefine/>
    <w:semiHidden/>
    <w:rPr>
      <w:rFonts w:ascii="Garamond" w:hAnsi="Garamond"/>
      <w:b/>
      <w:sz w:val="24"/>
    </w:rPr>
  </w:style>
  <w:style w:type="paragraph" w:styleId="TOC2">
    <w:name w:val="toc 2"/>
    <w:basedOn w:val="Normal"/>
    <w:next w:val="Normal"/>
    <w:autoRedefine/>
    <w:semiHidden/>
    <w:pPr>
      <w:ind w:left="220"/>
    </w:pPr>
    <w:rPr>
      <w:rFonts w:ascii="Garamond" w:hAnsi="Garamond"/>
      <w:b/>
      <w:sz w:val="24"/>
    </w:rPr>
  </w:style>
  <w:style w:type="paragraph" w:styleId="TOC3">
    <w:name w:val="toc 3"/>
    <w:basedOn w:val="Normal"/>
    <w:next w:val="Normal"/>
    <w:autoRedefine/>
    <w:semiHidden/>
    <w:pPr>
      <w:ind w:left="440"/>
    </w:pPr>
    <w:rPr>
      <w:rFonts w:ascii="Garamond" w:hAnsi="Garamond"/>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PURPOSE:</vt:lpstr>
    </vt:vector>
  </TitlesOfParts>
  <Company>H.T. Kendall &amp; Associates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Thomas Kendall</dc:creator>
  <cp:keywords/>
  <cp:lastModifiedBy>Pelley, Victoria</cp:lastModifiedBy>
  <cp:revision>2</cp:revision>
  <cp:lastPrinted>2004-03-29T17:48:00Z</cp:lastPrinted>
  <dcterms:created xsi:type="dcterms:W3CDTF">2026-03-30T14:50:00Z</dcterms:created>
  <dcterms:modified xsi:type="dcterms:W3CDTF">2026-03-30T14:50:00Z</dcterms:modified>
</cp:coreProperties>
</file>