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5121" w:rsidRDefault="00BF5121">
      <w:pPr>
        <w:pStyle w:val="BlockText"/>
      </w:pPr>
      <w:r>
        <w:t>This report must be filled out, in detail, and turned in.  It must be signed by the responsible foreman and supervisor on completion of repair/ emergency.</w:t>
      </w:r>
    </w:p>
    <w:p w:rsidR="00BF5121" w:rsidRDefault="00BF5121">
      <w:pPr>
        <w:spacing w:before="120"/>
        <w:rPr>
          <w:rFonts w:ascii="Arial Narrow" w:hAnsi="Arial Narrow"/>
          <w:sz w:val="20"/>
        </w:rPr>
      </w:pPr>
    </w:p>
    <w:tbl>
      <w:tblPr>
        <w:tblW w:w="10716" w:type="dxa"/>
        <w:tblInd w:w="-612" w:type="dxa"/>
        <w:tblLook w:val="0000" w:firstRow="0" w:lastRow="0" w:firstColumn="0" w:lastColumn="0" w:noHBand="0" w:noVBand="0"/>
      </w:tblPr>
      <w:tblGrid>
        <w:gridCol w:w="540"/>
        <w:gridCol w:w="810"/>
        <w:gridCol w:w="450"/>
        <w:gridCol w:w="270"/>
        <w:gridCol w:w="180"/>
        <w:gridCol w:w="180"/>
        <w:gridCol w:w="180"/>
        <w:gridCol w:w="180"/>
        <w:gridCol w:w="180"/>
        <w:gridCol w:w="114"/>
        <w:gridCol w:w="246"/>
        <w:gridCol w:w="360"/>
        <w:gridCol w:w="90"/>
        <w:gridCol w:w="270"/>
        <w:gridCol w:w="90"/>
        <w:gridCol w:w="180"/>
        <w:gridCol w:w="180"/>
        <w:gridCol w:w="307"/>
        <w:gridCol w:w="53"/>
        <w:gridCol w:w="450"/>
        <w:gridCol w:w="48"/>
        <w:gridCol w:w="222"/>
        <w:gridCol w:w="48"/>
        <w:gridCol w:w="42"/>
        <w:gridCol w:w="90"/>
        <w:gridCol w:w="32"/>
        <w:gridCol w:w="315"/>
        <w:gridCol w:w="177"/>
        <w:gridCol w:w="466"/>
        <w:gridCol w:w="90"/>
        <w:gridCol w:w="450"/>
        <w:gridCol w:w="360"/>
        <w:gridCol w:w="111"/>
        <w:gridCol w:w="1477"/>
        <w:gridCol w:w="1478"/>
      </w:tblGrid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6" w:type="dxa"/>
            <w:gridSpan w:val="35"/>
          </w:tcPr>
          <w:p w:rsidR="00BF5121" w:rsidRDefault="00BF5121">
            <w:pPr>
              <w:pStyle w:val="Heading4"/>
            </w:pPr>
            <w:r>
              <w:t>Part 1 – General Information</w:t>
            </w: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1710" w:type="dxa"/>
            <w:gridSpan w:val="4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 of this report:</w:t>
            </w:r>
          </w:p>
        </w:tc>
        <w:tc>
          <w:tcPr>
            <w:tcW w:w="8466" w:type="dxa"/>
            <w:gridSpan w:val="30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5567" w:type="dxa"/>
            <w:gridSpan w:val="26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Date &amp; Time water system </w:t>
            </w:r>
            <w:r w:rsidR="000C014E">
              <w:rPr>
                <w:rFonts w:ascii="Arial Narrow" w:hAnsi="Arial Narrow"/>
                <w:sz w:val="20"/>
              </w:rPr>
              <w:t xml:space="preserve">operator </w:t>
            </w:r>
            <w:r>
              <w:rPr>
                <w:rFonts w:ascii="Arial Narrow" w:hAnsi="Arial Narrow"/>
                <w:sz w:val="20"/>
              </w:rPr>
              <w:t>became aware of break or problem:</w:t>
            </w:r>
          </w:p>
        </w:tc>
        <w:tc>
          <w:tcPr>
            <w:tcW w:w="4609" w:type="dxa"/>
            <w:gridSpan w:val="8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2430" w:type="dxa"/>
            <w:gridSpan w:val="8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Location of break or problem:</w:t>
            </w:r>
          </w:p>
        </w:tc>
        <w:tc>
          <w:tcPr>
            <w:tcW w:w="7746" w:type="dxa"/>
            <w:gridSpan w:val="26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5220" w:type="dxa"/>
            <w:gridSpan w:val="24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Person or persons who notified water system of break or problem:</w:t>
            </w:r>
          </w:p>
        </w:tc>
        <w:tc>
          <w:tcPr>
            <w:tcW w:w="4956" w:type="dxa"/>
            <w:gridSpan w:val="10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gridSpan w:val="2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Positions(s):</w:t>
            </w:r>
          </w:p>
        </w:tc>
        <w:tc>
          <w:tcPr>
            <w:tcW w:w="8916" w:type="dxa"/>
            <w:gridSpan w:val="32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7110" w:type="dxa"/>
            <w:gridSpan w:val="31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Location and custody of book, card, memo, etc., containing information relative to this report:</w:t>
            </w:r>
          </w:p>
        </w:tc>
        <w:tc>
          <w:tcPr>
            <w:tcW w:w="3066" w:type="dxa"/>
            <w:gridSpan w:val="3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176" w:type="dxa"/>
            <w:gridSpan w:val="34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6" w:type="dxa"/>
            <w:gridSpan w:val="35"/>
          </w:tcPr>
          <w:p w:rsidR="00BF5121" w:rsidRDefault="00BF5121">
            <w:pPr>
              <w:pStyle w:val="Heading4"/>
            </w:pPr>
            <w:r>
              <w:t>Part 2 – Pre-Action Information – Assessing the Emergency</w:t>
            </w: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Time/date crew arrived at scene:</w:t>
            </w:r>
          </w:p>
        </w:tc>
        <w:tc>
          <w:tcPr>
            <w:tcW w:w="7386" w:type="dxa"/>
            <w:gridSpan w:val="24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Names of crew persons at scene:</w:t>
            </w:r>
          </w:p>
        </w:tc>
        <w:tc>
          <w:tcPr>
            <w:tcW w:w="738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10176" w:type="dxa"/>
            <w:gridSpan w:val="34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Nature of problem and/or cause of break.  If unknown, state probable cause and detail facts supporting conclusions:</w:t>
            </w: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176" w:type="dxa"/>
            <w:gridSpan w:val="34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2250" w:type="dxa"/>
            <w:gridSpan w:val="7"/>
            <w:tcBorders>
              <w:top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What damage was done?</w:t>
            </w:r>
          </w:p>
        </w:tc>
        <w:tc>
          <w:tcPr>
            <w:tcW w:w="7926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3780" w:type="dxa"/>
            <w:gridSpan w:val="15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What damage was done to adjacent property?</w:t>
            </w:r>
          </w:p>
        </w:tc>
        <w:tc>
          <w:tcPr>
            <w:tcW w:w="6396" w:type="dxa"/>
            <w:gridSpan w:val="19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176" w:type="dxa"/>
            <w:gridSpan w:val="34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6" w:type="dxa"/>
            <w:gridSpan w:val="35"/>
          </w:tcPr>
          <w:p w:rsidR="00BF5121" w:rsidRDefault="00BF5121">
            <w:pPr>
              <w:pStyle w:val="Heading4"/>
            </w:pPr>
            <w:r>
              <w:t>Part 3 – Emergency Action Taken</w:t>
            </w: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5130" w:type="dxa"/>
            <w:gridSpan w:val="23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What emergency action(s) was taken to control situation at scene?</w:t>
            </w:r>
          </w:p>
        </w:tc>
        <w:tc>
          <w:tcPr>
            <w:tcW w:w="5046" w:type="dxa"/>
            <w:gridSpan w:val="11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176" w:type="dxa"/>
            <w:gridSpan w:val="34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176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176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2790" w:type="dxa"/>
            <w:gridSpan w:val="10"/>
            <w:tcBorders>
              <w:top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Names of crew persons at scene:</w:t>
            </w:r>
          </w:p>
        </w:tc>
        <w:tc>
          <w:tcPr>
            <w:tcW w:w="738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5130" w:type="dxa"/>
            <w:gridSpan w:val="23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Time/date emergency repairs were made and service restored:</w:t>
            </w:r>
          </w:p>
        </w:tc>
        <w:tc>
          <w:tcPr>
            <w:tcW w:w="5046" w:type="dxa"/>
            <w:gridSpan w:val="11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Materials used for repair:</w:t>
            </w:r>
          </w:p>
        </w:tc>
        <w:tc>
          <w:tcPr>
            <w:tcW w:w="7386" w:type="dxa"/>
            <w:gridSpan w:val="24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3150" w:type="dxa"/>
            <w:gridSpan w:val="11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Is further action needed, if so, explain:</w:t>
            </w:r>
          </w:p>
        </w:tc>
        <w:tc>
          <w:tcPr>
            <w:tcW w:w="7026" w:type="dxa"/>
            <w:gridSpan w:val="23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176" w:type="dxa"/>
            <w:gridSpan w:val="34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6" w:type="dxa"/>
            <w:gridSpan w:val="35"/>
          </w:tcPr>
          <w:p w:rsidR="00BF5121" w:rsidRDefault="00BF5121">
            <w:pPr>
              <w:pStyle w:val="Heading4"/>
            </w:pPr>
            <w:r>
              <w:t>Part 4 – Supplemental Information</w:t>
            </w: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5220" w:type="dxa"/>
            <w:gridSpan w:val="24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If quality problem, what disinfection procedures were followed?</w:t>
            </w:r>
          </w:p>
        </w:tc>
        <w:tc>
          <w:tcPr>
            <w:tcW w:w="4956" w:type="dxa"/>
            <w:gridSpan w:val="10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176" w:type="dxa"/>
            <w:gridSpan w:val="34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176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176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gridSpan w:val="6"/>
            <w:tcBorders>
              <w:top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Is further action needed: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Yes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0"/>
            <w:r>
              <w:rPr>
                <w:rFonts w:ascii="Arial Narrow" w:hAnsi="Arial Narrow"/>
                <w:sz w:val="20"/>
              </w:rPr>
              <w:t xml:space="preserve">  No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"/>
          </w:p>
        </w:tc>
        <w:tc>
          <w:tcPr>
            <w:tcW w:w="810" w:type="dxa"/>
            <w:gridSpan w:val="5"/>
            <w:tcBorders>
              <w:top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Action:</w:t>
            </w:r>
          </w:p>
        </w:tc>
        <w:tc>
          <w:tcPr>
            <w:tcW w:w="585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176" w:type="dxa"/>
            <w:gridSpan w:val="34"/>
          </w:tcPr>
          <w:p w:rsidR="00BF5121" w:rsidRDefault="00BF5121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Continued next page</w:t>
            </w: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2.</w:t>
            </w: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Were water quality samples taken?</w:t>
            </w:r>
          </w:p>
        </w:tc>
        <w:tc>
          <w:tcPr>
            <w:tcW w:w="7386" w:type="dxa"/>
            <w:gridSpan w:val="24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Yes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"/>
            <w:r>
              <w:rPr>
                <w:rFonts w:ascii="Arial Narrow" w:hAnsi="Arial Narrow"/>
                <w:sz w:val="20"/>
              </w:rPr>
              <w:t xml:space="preserve">    No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3"/>
          </w:p>
        </w:tc>
        <w:tc>
          <w:tcPr>
            <w:tcW w:w="1477" w:type="dxa"/>
            <w:gridSpan w:val="7"/>
          </w:tcPr>
          <w:p w:rsidR="00BF5121" w:rsidRDefault="00BF5121">
            <w:pPr>
              <w:tabs>
                <w:tab w:val="left" w:pos="1230"/>
              </w:tabs>
              <w:spacing w:before="120"/>
              <w:jc w:val="center"/>
              <w:rPr>
                <w:rFonts w:ascii="Arial Narrow" w:hAnsi="Arial Narrow"/>
                <w:b/>
                <w:bCs/>
                <w:sz w:val="20"/>
                <w:u w:val="single"/>
              </w:rPr>
            </w:pPr>
            <w:r>
              <w:rPr>
                <w:rFonts w:ascii="Arial Narrow" w:hAnsi="Arial Narrow"/>
                <w:b/>
                <w:bCs/>
                <w:sz w:val="20"/>
                <w:u w:val="single"/>
              </w:rPr>
              <w:t>Parameter</w:t>
            </w:r>
          </w:p>
        </w:tc>
        <w:tc>
          <w:tcPr>
            <w:tcW w:w="1477" w:type="dxa"/>
            <w:gridSpan w:val="10"/>
          </w:tcPr>
          <w:p w:rsidR="00BF5121" w:rsidRDefault="00BF5121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  <w:u w:val="single"/>
              </w:rPr>
            </w:pPr>
          </w:p>
        </w:tc>
        <w:tc>
          <w:tcPr>
            <w:tcW w:w="1477" w:type="dxa"/>
            <w:gridSpan w:val="5"/>
          </w:tcPr>
          <w:p w:rsidR="00BF5121" w:rsidRDefault="00BF5121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  <w:u w:val="single"/>
              </w:rPr>
            </w:pPr>
            <w:r>
              <w:rPr>
                <w:rFonts w:ascii="Arial Narrow" w:hAnsi="Arial Narrow"/>
                <w:b/>
                <w:bCs/>
                <w:sz w:val="20"/>
                <w:u w:val="single"/>
              </w:rPr>
              <w:t>Date</w:t>
            </w:r>
          </w:p>
        </w:tc>
        <w:tc>
          <w:tcPr>
            <w:tcW w:w="1477" w:type="dxa"/>
          </w:tcPr>
          <w:p w:rsidR="00BF5121" w:rsidRDefault="00BF5121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  <w:u w:val="single"/>
              </w:rPr>
            </w:pPr>
          </w:p>
        </w:tc>
        <w:tc>
          <w:tcPr>
            <w:tcW w:w="1478" w:type="dxa"/>
          </w:tcPr>
          <w:p w:rsidR="00BF5121" w:rsidRDefault="00BF5121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  <w:u w:val="single"/>
              </w:rPr>
            </w:pPr>
            <w:r>
              <w:rPr>
                <w:rFonts w:ascii="Arial Narrow" w:hAnsi="Arial Narrow"/>
                <w:b/>
                <w:bCs/>
                <w:sz w:val="20"/>
                <w:u w:val="single"/>
              </w:rPr>
              <w:t>Results</w:t>
            </w: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  <w:gridSpan w:val="7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  <w:gridSpan w:val="5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7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Were any photos taken?</w:t>
            </w:r>
          </w:p>
        </w:tc>
        <w:tc>
          <w:tcPr>
            <w:tcW w:w="7386" w:type="dxa"/>
            <w:gridSpan w:val="24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530" w:type="dxa"/>
            <w:gridSpan w:val="3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Yes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"/>
            <w:r>
              <w:rPr>
                <w:rFonts w:ascii="Arial Narrow" w:hAnsi="Arial Narrow"/>
                <w:sz w:val="20"/>
              </w:rPr>
              <w:t xml:space="preserve">    No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"/>
          </w:p>
        </w:tc>
        <w:tc>
          <w:tcPr>
            <w:tcW w:w="1260" w:type="dxa"/>
            <w:gridSpan w:val="7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By Whom?</w:t>
            </w:r>
          </w:p>
        </w:tc>
        <w:tc>
          <w:tcPr>
            <w:tcW w:w="7386" w:type="dxa"/>
            <w:gridSpan w:val="24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10176" w:type="dxa"/>
            <w:gridSpan w:val="34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Size and location of valves operated or work necessary to effect shutdown (diagram)</w:t>
            </w: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7386" w:type="dxa"/>
            <w:gridSpan w:val="24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7386" w:type="dxa"/>
            <w:gridSpan w:val="24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7386" w:type="dxa"/>
            <w:gridSpan w:val="24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7386" w:type="dxa"/>
            <w:gridSpan w:val="24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7386" w:type="dxa"/>
            <w:gridSpan w:val="24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5040" w:type="dxa"/>
            <w:gridSpan w:val="21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Size, kind, type, pressure rating and/or class pipe appurtenance:</w:t>
            </w:r>
          </w:p>
        </w:tc>
        <w:tc>
          <w:tcPr>
            <w:tcW w:w="5136" w:type="dxa"/>
            <w:gridSpan w:val="13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10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7386" w:type="dxa"/>
            <w:gridSpan w:val="24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 of installation:</w:t>
            </w:r>
          </w:p>
        </w:tc>
        <w:tc>
          <w:tcPr>
            <w:tcW w:w="354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98" w:type="dxa"/>
            <w:gridSpan w:val="5"/>
            <w:tcBorders>
              <w:top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Life expectancy:</w:t>
            </w:r>
          </w:p>
        </w:tc>
        <w:tc>
          <w:tcPr>
            <w:tcW w:w="34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3960" w:type="dxa"/>
            <w:gridSpan w:val="16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 of last inspection of pipe or appurtenances:</w:t>
            </w:r>
          </w:p>
        </w:tc>
        <w:tc>
          <w:tcPr>
            <w:tcW w:w="6216" w:type="dxa"/>
            <w:gridSpan w:val="18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8.</w:t>
            </w:r>
          </w:p>
        </w:tc>
        <w:tc>
          <w:tcPr>
            <w:tcW w:w="4770" w:type="dxa"/>
            <w:gridSpan w:val="19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Is main subject to excessive pressure or pressure changes?</w:t>
            </w:r>
          </w:p>
        </w:tc>
        <w:tc>
          <w:tcPr>
            <w:tcW w:w="5406" w:type="dxa"/>
            <w:gridSpan w:val="15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2544" w:type="dxa"/>
            <w:gridSpan w:val="9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History of prior trouble within</w:t>
            </w:r>
          </w:p>
        </w:tc>
        <w:tc>
          <w:tcPr>
            <w:tcW w:w="2544" w:type="dxa"/>
            <w:gridSpan w:val="13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022" w:type="dxa"/>
            <w:gridSpan w:val="9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Feet and dating back to:</w:t>
            </w:r>
          </w:p>
        </w:tc>
        <w:tc>
          <w:tcPr>
            <w:tcW w:w="3066" w:type="dxa"/>
            <w:gridSpan w:val="3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10.</w:t>
            </w:r>
          </w:p>
        </w:tc>
        <w:tc>
          <w:tcPr>
            <w:tcW w:w="1710" w:type="dxa"/>
            <w:gridSpan w:val="4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Present condition:</w:t>
            </w:r>
          </w:p>
        </w:tc>
        <w:tc>
          <w:tcPr>
            <w:tcW w:w="8466" w:type="dxa"/>
            <w:gridSpan w:val="30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Condition and type of joints:</w:t>
            </w:r>
          </w:p>
        </w:tc>
        <w:tc>
          <w:tcPr>
            <w:tcW w:w="7386" w:type="dxa"/>
            <w:gridSpan w:val="24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12.</w:t>
            </w:r>
          </w:p>
        </w:tc>
        <w:tc>
          <w:tcPr>
            <w:tcW w:w="6300" w:type="dxa"/>
            <w:gridSpan w:val="29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Type of soil in ditch and characteristic of ground cover around existing water main:</w:t>
            </w:r>
          </w:p>
        </w:tc>
        <w:tc>
          <w:tcPr>
            <w:tcW w:w="3876" w:type="dxa"/>
            <w:gridSpan w:val="5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10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7386" w:type="dxa"/>
            <w:gridSpan w:val="24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13.</w:t>
            </w:r>
          </w:p>
        </w:tc>
        <w:tc>
          <w:tcPr>
            <w:tcW w:w="3600" w:type="dxa"/>
            <w:gridSpan w:val="14"/>
            <w:tcBorders>
              <w:top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Depth of pipe (top of pipe to street surface):</w:t>
            </w:r>
          </w:p>
        </w:tc>
        <w:tc>
          <w:tcPr>
            <w:tcW w:w="6576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14.</w:t>
            </w:r>
          </w:p>
        </w:tc>
        <w:tc>
          <w:tcPr>
            <w:tcW w:w="1890" w:type="dxa"/>
            <w:gridSpan w:val="5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Size of hole in street:</w:t>
            </w:r>
          </w:p>
        </w:tc>
        <w:tc>
          <w:tcPr>
            <w:tcW w:w="8286" w:type="dxa"/>
            <w:gridSpan w:val="29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15.</w:t>
            </w:r>
          </w:p>
        </w:tc>
        <w:tc>
          <w:tcPr>
            <w:tcW w:w="3240" w:type="dxa"/>
            <w:gridSpan w:val="12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Type and thickness of street surface:</w:t>
            </w:r>
          </w:p>
        </w:tc>
        <w:tc>
          <w:tcPr>
            <w:tcW w:w="6936" w:type="dxa"/>
            <w:gridSpan w:val="22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7386" w:type="dxa"/>
            <w:gridSpan w:val="24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176" w:type="dxa"/>
            <w:gridSpan w:val="34"/>
          </w:tcPr>
          <w:p w:rsidR="00BF5121" w:rsidRDefault="00BF5121">
            <w:pPr>
              <w:spacing w:before="12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IMPORTANT:  WHERE IT APPEARS THAT DAMAGE CLAIMS MAY ARISE, FILL OUT AND ATTACH SUPPLEMENTARY SHEETS WILL ALL INFORMATION POSSIBLE AND DRAW A DIAGRAM ON A SEPRATE SHEET SHOWING AS MUCH DETAIL AS POSSIBLE, LOCATION, AND ADDRESS OF DAMAGED PROPERTY.</w:t>
            </w:r>
          </w:p>
        </w:tc>
      </w:tr>
      <w:tr w:rsidR="00BF512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10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7386" w:type="dxa"/>
            <w:gridSpan w:val="24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F5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0" w:type="dxa"/>
            <w:gridSpan w:val="2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Crew Leader</w:t>
            </w:r>
          </w:p>
        </w:tc>
        <w:tc>
          <w:tcPr>
            <w:tcW w:w="4008" w:type="dxa"/>
            <w:gridSpan w:val="19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392" w:type="dxa"/>
            <w:gridSpan w:val="8"/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Supervisor</w:t>
            </w:r>
          </w:p>
        </w:tc>
        <w:tc>
          <w:tcPr>
            <w:tcW w:w="3966" w:type="dxa"/>
            <w:gridSpan w:val="6"/>
            <w:tcBorders>
              <w:bottom w:val="single" w:sz="4" w:space="0" w:color="auto"/>
            </w:tcBorders>
          </w:tcPr>
          <w:p w:rsidR="00BF5121" w:rsidRDefault="00BF5121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</w:tbl>
    <w:p w:rsidR="00BF5121" w:rsidRDefault="00BF5121">
      <w:pPr>
        <w:spacing w:before="120"/>
        <w:rPr>
          <w:rFonts w:ascii="Arial Narrow" w:hAnsi="Arial Narrow"/>
          <w:sz w:val="20"/>
        </w:rPr>
      </w:pPr>
    </w:p>
    <w:sectPr w:rsidR="00BF5121">
      <w:headerReference w:type="default" r:id="rId7"/>
      <w:pgSz w:w="12240" w:h="15840"/>
      <w:pgMar w:top="720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893" w:rsidRDefault="003D7893">
      <w:r>
        <w:separator/>
      </w:r>
    </w:p>
  </w:endnote>
  <w:endnote w:type="continuationSeparator" w:id="0">
    <w:p w:rsidR="003D7893" w:rsidRDefault="003D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rus BT"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893" w:rsidRDefault="003D7893">
      <w:r>
        <w:separator/>
      </w:r>
    </w:p>
  </w:footnote>
  <w:footnote w:type="continuationSeparator" w:id="0">
    <w:p w:rsidR="003D7893" w:rsidRDefault="003D7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612" w:type="dxa"/>
      <w:tblLayout w:type="fixed"/>
      <w:tblLook w:val="0000" w:firstRow="0" w:lastRow="0" w:firstColumn="0" w:lastColumn="0" w:noHBand="0" w:noVBand="0"/>
    </w:tblPr>
    <w:tblGrid>
      <w:gridCol w:w="3330"/>
      <w:gridCol w:w="3960"/>
      <w:gridCol w:w="1395"/>
      <w:gridCol w:w="2115"/>
    </w:tblGrid>
    <w:tr w:rsidR="000C014E">
      <w:tblPrEx>
        <w:tblCellMar>
          <w:top w:w="0" w:type="dxa"/>
          <w:bottom w:w="0" w:type="dxa"/>
        </w:tblCellMar>
      </w:tblPrEx>
      <w:trPr>
        <w:cantSplit/>
      </w:trPr>
      <w:tc>
        <w:tcPr>
          <w:tcW w:w="333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0C014E" w:rsidRDefault="000C014E">
          <w:pPr>
            <w:pStyle w:val="Header"/>
            <w:spacing w:before="60" w:line="300" w:lineRule="auto"/>
            <w:rPr>
              <w:rFonts w:ascii="Arial Narrow" w:hAnsi="Arial Narrow"/>
            </w:rPr>
          </w:pPr>
        </w:p>
      </w:tc>
      <w:tc>
        <w:tcPr>
          <w:tcW w:w="3960" w:type="dxa"/>
          <w:tcBorders>
            <w:top w:val="single" w:sz="4" w:space="0" w:color="auto"/>
            <w:left w:val="nil"/>
          </w:tcBorders>
        </w:tcPr>
        <w:p w:rsidR="000C014E" w:rsidRDefault="000C014E" w:rsidP="00BF5121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  <w:r>
            <w:rPr>
              <w:rFonts w:ascii="Arial Narrow" w:hAnsi="Arial Narrow"/>
              <w:b/>
              <w:caps/>
            </w:rPr>
            <w:t>operating &amp; damage report</w:t>
          </w:r>
        </w:p>
      </w:tc>
      <w:tc>
        <w:tcPr>
          <w:tcW w:w="1395" w:type="dxa"/>
          <w:tcBorders>
            <w:top w:val="single" w:sz="4" w:space="0" w:color="auto"/>
            <w:left w:val="single" w:sz="4" w:space="0" w:color="auto"/>
          </w:tcBorders>
        </w:tcPr>
        <w:p w:rsidR="000C014E" w:rsidRDefault="000C014E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Page</w:t>
          </w:r>
        </w:p>
      </w:tc>
      <w:tc>
        <w:tcPr>
          <w:tcW w:w="2115" w:type="dxa"/>
          <w:tcBorders>
            <w:top w:val="single" w:sz="4" w:space="0" w:color="auto"/>
            <w:right w:val="single" w:sz="4" w:space="0" w:color="auto"/>
          </w:tcBorders>
        </w:tcPr>
        <w:p w:rsidR="000C014E" w:rsidRDefault="000C014E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PAGE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  <w:r>
            <w:rPr>
              <w:rFonts w:ascii="Arial Narrow" w:hAnsi="Arial Narrow"/>
              <w:snapToGrid w:val="0"/>
              <w:sz w:val="18"/>
            </w:rPr>
            <w:t xml:space="preserve"> of </w:t>
          </w: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NUMPAGES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>
            <w:rPr>
              <w:rFonts w:ascii="Arial Narrow" w:hAnsi="Arial Narrow"/>
              <w:noProof/>
              <w:snapToGrid w:val="0"/>
              <w:sz w:val="18"/>
            </w:rPr>
            <w:t>2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</w:p>
      </w:tc>
    </w:tr>
    <w:tr w:rsidR="000C014E">
      <w:tblPrEx>
        <w:tblCellMar>
          <w:top w:w="0" w:type="dxa"/>
          <w:bottom w:w="0" w:type="dxa"/>
        </w:tblCellMar>
      </w:tblPrEx>
      <w:trPr>
        <w:cantSplit/>
      </w:trPr>
      <w:tc>
        <w:tcPr>
          <w:tcW w:w="3330" w:type="dxa"/>
          <w:tcBorders>
            <w:left w:val="single" w:sz="4" w:space="0" w:color="auto"/>
            <w:right w:val="single" w:sz="4" w:space="0" w:color="auto"/>
          </w:tcBorders>
        </w:tcPr>
        <w:p w:rsidR="000C014E" w:rsidRDefault="000C014E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:rsidR="000C014E" w:rsidRDefault="000C014E">
          <w:pPr>
            <w:pStyle w:val="Header"/>
            <w:jc w:val="center"/>
            <w:rPr>
              <w:rFonts w:ascii="Arial Narrow" w:hAnsi="Arial Narrow"/>
              <w:b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:rsidR="000C014E" w:rsidRDefault="000C014E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Revision No:</w:t>
          </w:r>
        </w:p>
      </w:tc>
      <w:tc>
        <w:tcPr>
          <w:tcW w:w="2115" w:type="dxa"/>
          <w:tcBorders>
            <w:right w:val="single" w:sz="4" w:space="0" w:color="auto"/>
          </w:tcBorders>
        </w:tcPr>
        <w:p w:rsidR="000C014E" w:rsidRDefault="000C014E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0C014E">
      <w:tblPrEx>
        <w:tblCellMar>
          <w:top w:w="0" w:type="dxa"/>
          <w:bottom w:w="0" w:type="dxa"/>
        </w:tblCellMar>
      </w:tblPrEx>
      <w:trPr>
        <w:cantSplit/>
      </w:trPr>
      <w:tc>
        <w:tcPr>
          <w:tcW w:w="3330" w:type="dxa"/>
          <w:tcBorders>
            <w:left w:val="single" w:sz="4" w:space="0" w:color="auto"/>
            <w:right w:val="single" w:sz="4" w:space="0" w:color="auto"/>
          </w:tcBorders>
        </w:tcPr>
        <w:p w:rsidR="000C014E" w:rsidRDefault="000C014E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:rsidR="000C014E" w:rsidRDefault="000C014E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:rsidR="000C014E" w:rsidRDefault="000C014E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 Date:</w:t>
          </w:r>
        </w:p>
      </w:tc>
      <w:tc>
        <w:tcPr>
          <w:tcW w:w="2115" w:type="dxa"/>
          <w:tcBorders>
            <w:right w:val="single" w:sz="4" w:space="0" w:color="auto"/>
          </w:tcBorders>
        </w:tcPr>
        <w:p w:rsidR="000C014E" w:rsidRDefault="000C014E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0C014E">
      <w:tblPrEx>
        <w:tblCellMar>
          <w:top w:w="0" w:type="dxa"/>
          <w:bottom w:w="0" w:type="dxa"/>
        </w:tblCellMar>
      </w:tblPrEx>
      <w:trPr>
        <w:cantSplit/>
      </w:trPr>
      <w:tc>
        <w:tcPr>
          <w:tcW w:w="3330" w:type="dxa"/>
          <w:tcBorders>
            <w:left w:val="single" w:sz="4" w:space="0" w:color="auto"/>
            <w:right w:val="single" w:sz="4" w:space="0" w:color="auto"/>
          </w:tcBorders>
        </w:tcPr>
        <w:p w:rsidR="000C014E" w:rsidRDefault="000C014E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:rsidR="000C014E" w:rsidRDefault="000C014E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:rsidR="000C014E" w:rsidRDefault="000C014E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Issued By:</w:t>
          </w:r>
        </w:p>
      </w:tc>
      <w:tc>
        <w:tcPr>
          <w:tcW w:w="2115" w:type="dxa"/>
          <w:tcBorders>
            <w:right w:val="single" w:sz="4" w:space="0" w:color="auto"/>
          </w:tcBorders>
        </w:tcPr>
        <w:p w:rsidR="000C014E" w:rsidRDefault="000C014E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0C014E">
      <w:tblPrEx>
        <w:tblCellMar>
          <w:top w:w="0" w:type="dxa"/>
          <w:bottom w:w="0" w:type="dxa"/>
        </w:tblCellMar>
      </w:tblPrEx>
      <w:trPr>
        <w:cantSplit/>
      </w:trPr>
      <w:tc>
        <w:tcPr>
          <w:tcW w:w="333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014E" w:rsidRDefault="000C014E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  <w:bottom w:val="single" w:sz="4" w:space="0" w:color="auto"/>
          </w:tcBorders>
        </w:tcPr>
        <w:p w:rsidR="000C014E" w:rsidRDefault="000C014E">
          <w:pPr>
            <w:pStyle w:val="Header"/>
            <w:jc w:val="center"/>
            <w:rPr>
              <w:rFonts w:ascii="Arial Narrow" w:hAnsi="Arial Narrow"/>
            </w:rPr>
          </w:pPr>
        </w:p>
      </w:tc>
      <w:tc>
        <w:tcPr>
          <w:tcW w:w="1395" w:type="dxa"/>
          <w:tcBorders>
            <w:left w:val="single" w:sz="4" w:space="0" w:color="auto"/>
            <w:bottom w:val="single" w:sz="4" w:space="0" w:color="auto"/>
          </w:tcBorders>
        </w:tcPr>
        <w:p w:rsidR="000C014E" w:rsidRDefault="000C014E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Approved By:</w:t>
          </w:r>
        </w:p>
      </w:tc>
      <w:tc>
        <w:tcPr>
          <w:tcW w:w="2115" w:type="dxa"/>
          <w:tcBorders>
            <w:bottom w:val="single" w:sz="4" w:space="0" w:color="auto"/>
            <w:right w:val="single" w:sz="4" w:space="0" w:color="auto"/>
          </w:tcBorders>
        </w:tcPr>
        <w:p w:rsidR="000C014E" w:rsidRDefault="000C014E">
          <w:pPr>
            <w:pStyle w:val="Header"/>
            <w:rPr>
              <w:rFonts w:ascii="Arial Narrow" w:hAnsi="Arial Narrow"/>
              <w:sz w:val="18"/>
            </w:rPr>
          </w:pPr>
        </w:p>
      </w:tc>
    </w:tr>
  </w:tbl>
  <w:p w:rsidR="00BF5121" w:rsidRDefault="00BF5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E8C"/>
    <w:multiLevelType w:val="hybridMultilevel"/>
    <w:tmpl w:val="A1C0CB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7B9"/>
    <w:multiLevelType w:val="multilevel"/>
    <w:tmpl w:val="9788E2E6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401528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7BF0C50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A22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1A1AB0"/>
    <w:multiLevelType w:val="hybridMultilevel"/>
    <w:tmpl w:val="0B9CDE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5F8"/>
    <w:multiLevelType w:val="singleLevel"/>
    <w:tmpl w:val="08A0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F56C17"/>
    <w:multiLevelType w:val="hybridMultilevel"/>
    <w:tmpl w:val="D91E08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66D3F"/>
    <w:multiLevelType w:val="multilevel"/>
    <w:tmpl w:val="70D6321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432" w:hanging="432"/>
      </w:pPr>
      <w:rPr>
        <w:rFonts w:ascii="Garamond" w:hAnsi="Arrus BT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B5121DF"/>
    <w:multiLevelType w:val="singleLevel"/>
    <w:tmpl w:val="75860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135A03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257D2A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51B7074"/>
    <w:multiLevelType w:val="hybridMultilevel"/>
    <w:tmpl w:val="BA3C47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74823"/>
    <w:multiLevelType w:val="multilevel"/>
    <w:tmpl w:val="D29A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7C286308"/>
    <w:multiLevelType w:val="multilevel"/>
    <w:tmpl w:val="1D721532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  <w:rPr>
        <w:rFonts w:ascii="Garamond" w:hAnsi="Garamond" w:hint="default"/>
        <w:b/>
        <w:i w:val="0"/>
        <w:sz w:val="36"/>
      </w:rPr>
    </w:lvl>
    <w:lvl w:ilvl="1">
      <w:start w:val="1"/>
      <w:numFmt w:val="none"/>
      <w:lvlText w:val="1.1"/>
      <w:lvlJc w:val="left"/>
      <w:pPr>
        <w:tabs>
          <w:tab w:val="num" w:pos="576"/>
        </w:tabs>
        <w:ind w:left="576" w:hanging="576"/>
      </w:pPr>
      <w:rPr>
        <w:rFonts w:ascii="Garamond" w:hAnsi="Garamond" w:hint="default"/>
        <w:b/>
        <w:i w:val="0"/>
        <w:sz w:val="32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sz w:val="28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EA8417D"/>
    <w:multiLevelType w:val="hybridMultilevel"/>
    <w:tmpl w:val="4A727C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1598062">
    <w:abstractNumId w:val="9"/>
  </w:num>
  <w:num w:numId="2" w16cid:durableId="1584492734">
    <w:abstractNumId w:val="9"/>
  </w:num>
  <w:num w:numId="3" w16cid:durableId="1961301834">
    <w:abstractNumId w:val="6"/>
  </w:num>
  <w:num w:numId="4" w16cid:durableId="891236134">
    <w:abstractNumId w:val="6"/>
  </w:num>
  <w:num w:numId="5" w16cid:durableId="1936863757">
    <w:abstractNumId w:val="14"/>
  </w:num>
  <w:num w:numId="6" w16cid:durableId="1489439915">
    <w:abstractNumId w:val="14"/>
  </w:num>
  <w:num w:numId="7" w16cid:durableId="652099188">
    <w:abstractNumId w:val="14"/>
  </w:num>
  <w:num w:numId="8" w16cid:durableId="735590834">
    <w:abstractNumId w:val="14"/>
  </w:num>
  <w:num w:numId="9" w16cid:durableId="386926823">
    <w:abstractNumId w:val="14"/>
  </w:num>
  <w:num w:numId="10" w16cid:durableId="873621345">
    <w:abstractNumId w:val="14"/>
  </w:num>
  <w:num w:numId="11" w16cid:durableId="1270506086">
    <w:abstractNumId w:val="14"/>
  </w:num>
  <w:num w:numId="12" w16cid:durableId="887574792">
    <w:abstractNumId w:val="8"/>
  </w:num>
  <w:num w:numId="13" w16cid:durableId="1637878048">
    <w:abstractNumId w:val="13"/>
  </w:num>
  <w:num w:numId="14" w16cid:durableId="901986722">
    <w:abstractNumId w:val="13"/>
  </w:num>
  <w:num w:numId="15" w16cid:durableId="989023535">
    <w:abstractNumId w:val="13"/>
  </w:num>
  <w:num w:numId="16" w16cid:durableId="1136793940">
    <w:abstractNumId w:val="1"/>
  </w:num>
  <w:num w:numId="17" w16cid:durableId="1372413821">
    <w:abstractNumId w:val="3"/>
  </w:num>
  <w:num w:numId="18" w16cid:durableId="1588914">
    <w:abstractNumId w:val="2"/>
  </w:num>
  <w:num w:numId="19" w16cid:durableId="1643344145">
    <w:abstractNumId w:val="10"/>
  </w:num>
  <w:num w:numId="20" w16cid:durableId="1621107570">
    <w:abstractNumId w:val="11"/>
  </w:num>
  <w:num w:numId="21" w16cid:durableId="308218011">
    <w:abstractNumId w:val="4"/>
  </w:num>
  <w:num w:numId="22" w16cid:durableId="1607733910">
    <w:abstractNumId w:val="5"/>
  </w:num>
  <w:num w:numId="23" w16cid:durableId="797718688">
    <w:abstractNumId w:val="7"/>
  </w:num>
  <w:num w:numId="24" w16cid:durableId="570965317">
    <w:abstractNumId w:val="12"/>
  </w:num>
  <w:num w:numId="25" w16cid:durableId="993143378">
    <w:abstractNumId w:val="0"/>
  </w:num>
  <w:num w:numId="26" w16cid:durableId="10247523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14E"/>
    <w:rsid w:val="000C014E"/>
    <w:rsid w:val="003D7893"/>
    <w:rsid w:val="00B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8D02E36-DBF4-4153-BFE5-3029FED5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ReportGaramond"/>
    <w:qFormat/>
    <w:pPr>
      <w:keepNext/>
      <w:numPr>
        <w:numId w:val="12"/>
      </w:numPr>
      <w:tabs>
        <w:tab w:val="left" w:pos="1440"/>
      </w:tabs>
      <w:spacing w:before="240" w:after="120"/>
      <w:outlineLvl w:val="0"/>
    </w:pPr>
    <w:rPr>
      <w:rFonts w:ascii="Garamond" w:hAnsi="Garamond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spacing w:before="240" w:after="60"/>
      <w:outlineLvl w:val="1"/>
    </w:pPr>
    <w:rPr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Garamond" w:hAnsi="Garamond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mine">
    <w:name w:val="body text mine"/>
    <w:basedOn w:val="Normal"/>
    <w:pPr>
      <w:spacing w:before="120" w:after="120" w:line="300" w:lineRule="auto"/>
    </w:pPr>
  </w:style>
  <w:style w:type="paragraph" w:customStyle="1" w:styleId="ReportGaramond">
    <w:name w:val="Report/Garamond"/>
    <w:basedOn w:val="bodytextmine"/>
    <w:pPr>
      <w:tabs>
        <w:tab w:val="left" w:pos="720"/>
      </w:tabs>
    </w:pPr>
    <w:rPr>
      <w:rFonts w:ascii="Garamond" w:hAnsi="Garamond"/>
      <w:sz w:val="24"/>
    </w:rPr>
  </w:style>
  <w:style w:type="paragraph" w:styleId="TOC1">
    <w:name w:val="toc 1"/>
    <w:basedOn w:val="Normal"/>
    <w:next w:val="Normal"/>
    <w:autoRedefine/>
    <w:semiHidden/>
    <w:rPr>
      <w:rFonts w:ascii="Garamond" w:hAnsi="Garamond"/>
      <w:b/>
      <w:sz w:val="24"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rFonts w:ascii="Garamond" w:hAnsi="Garamond"/>
      <w:b/>
      <w:sz w:val="24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rFonts w:ascii="Garamond" w:hAnsi="Garamond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before="120"/>
      <w:ind w:left="-630" w:right="-720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</vt:lpstr>
    </vt:vector>
  </TitlesOfParts>
  <Company>H.T. Kendall &amp; Associates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</dc:title>
  <dc:subject/>
  <dc:creator>Thomas Kendall</dc:creator>
  <cp:keywords/>
  <cp:lastModifiedBy>Drohan, Cameron (A)</cp:lastModifiedBy>
  <cp:revision>2</cp:revision>
  <cp:lastPrinted>2004-03-31T12:39:00Z</cp:lastPrinted>
  <dcterms:created xsi:type="dcterms:W3CDTF">2026-04-02T12:59:00Z</dcterms:created>
  <dcterms:modified xsi:type="dcterms:W3CDTF">2026-04-02T12:59:00Z</dcterms:modified>
</cp:coreProperties>
</file>