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738"/>
        <w:gridCol w:w="454"/>
        <w:gridCol w:w="176"/>
        <w:gridCol w:w="90"/>
        <w:gridCol w:w="810"/>
        <w:gridCol w:w="888"/>
        <w:gridCol w:w="1578"/>
        <w:gridCol w:w="684"/>
        <w:gridCol w:w="90"/>
        <w:gridCol w:w="360"/>
        <w:gridCol w:w="180"/>
        <w:gridCol w:w="264"/>
        <w:gridCol w:w="789"/>
        <w:gridCol w:w="207"/>
        <w:gridCol w:w="2160"/>
      </w:tblGrid>
      <w:tr w:rsidR="00E253AE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738" w:type="dxa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Area:</w:t>
            </w:r>
          </w:p>
        </w:tc>
        <w:tc>
          <w:tcPr>
            <w:tcW w:w="3996" w:type="dxa"/>
            <w:gridSpan w:val="6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684" w:type="dxa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Date:</w:t>
            </w:r>
          </w:p>
        </w:tc>
        <w:tc>
          <w:tcPr>
            <w:tcW w:w="4050" w:type="dxa"/>
            <w:gridSpan w:val="7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From:</w:t>
            </w:r>
          </w:p>
        </w:tc>
        <w:tc>
          <w:tcPr>
            <w:tcW w:w="5310" w:type="dxa"/>
            <w:gridSpan w:val="10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53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Taken by: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53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367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53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367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310" w:type="dxa"/>
            <w:gridSpan w:val="10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53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367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bottom w:val="single" w:sz="4" w:space="0" w:color="auto"/>
            </w:tcBorders>
          </w:tcPr>
          <w:p w:rsidR="00E253AE" w:rsidRDefault="00E253AE">
            <w:pPr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Complaint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  <w:r>
              <w:rPr>
                <w:rFonts w:ascii="Arial Narrow" w:hAnsi="Arial Narrow"/>
                <w:sz w:val="20"/>
              </w:rPr>
              <w:t>Turbidity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  <w:r>
              <w:rPr>
                <w:rFonts w:ascii="Arial Narrow" w:hAnsi="Arial Narrow"/>
                <w:sz w:val="20"/>
              </w:rPr>
              <w:t>Low Pressure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  <w:r>
              <w:rPr>
                <w:rFonts w:ascii="Arial Narrow" w:hAnsi="Arial Narrow"/>
                <w:sz w:val="20"/>
              </w:rPr>
              <w:t>Taste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  <w:r>
              <w:rPr>
                <w:rFonts w:ascii="Arial Narrow" w:hAnsi="Arial Narrow"/>
                <w:sz w:val="20"/>
              </w:rPr>
              <w:t>Organisms</w:t>
            </w:r>
          </w:p>
        </w:tc>
        <w:tc>
          <w:tcPr>
            <w:tcW w:w="3156" w:type="dxa"/>
            <w:gridSpan w:val="3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</w:rPr>
              <w:t>High Pressure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  <w:r w:rsidR="002C6165">
              <w:rPr>
                <w:rFonts w:ascii="Arial Narrow" w:hAnsi="Arial Narrow"/>
                <w:sz w:val="20"/>
              </w:rPr>
              <w:t>Odour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>Noise</w:t>
            </w:r>
          </w:p>
        </w:tc>
        <w:tc>
          <w:tcPr>
            <w:tcW w:w="996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  <w:r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8"/>
            <w:r w:rsidR="002C6165">
              <w:rPr>
                <w:rFonts w:ascii="Arial Narrow" w:hAnsi="Arial Narrow"/>
                <w:sz w:val="20"/>
              </w:rPr>
              <w:t>Colour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9"/>
            <w:r>
              <w:rPr>
                <w:rFonts w:ascii="Arial Narrow" w:hAnsi="Arial Narrow"/>
                <w:sz w:val="20"/>
              </w:rPr>
              <w:t>No Water</w:t>
            </w:r>
          </w:p>
        </w:tc>
        <w:tc>
          <w:tcPr>
            <w:tcW w:w="3156" w:type="dxa"/>
            <w:gridSpan w:val="3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bottom w:val="single" w:sz="4" w:space="0" w:color="auto"/>
            </w:tcBorders>
          </w:tcPr>
          <w:p w:rsidR="00E253AE" w:rsidRDefault="00E253AE">
            <w:pPr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Investigation: (List all applicable items)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Cause: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0"/>
            <w:r>
              <w:rPr>
                <w:rFonts w:ascii="Arial Narrow" w:hAnsi="Arial Narrow"/>
                <w:sz w:val="20"/>
              </w:rPr>
              <w:t>Pump Failure</w:t>
            </w:r>
          </w:p>
        </w:tc>
        <w:tc>
          <w:tcPr>
            <w:tcW w:w="3156" w:type="dxa"/>
            <w:gridSpan w:val="3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1"/>
            <w:r>
              <w:rPr>
                <w:rFonts w:ascii="Arial Narrow" w:hAnsi="Arial Narrow"/>
                <w:sz w:val="20"/>
              </w:rPr>
              <w:t>Customer Line Stoppage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2"/>
            <w:r>
              <w:rPr>
                <w:rFonts w:ascii="Arial Narrow" w:hAnsi="Arial Narrow"/>
                <w:sz w:val="20"/>
              </w:rPr>
              <w:t>Emergency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3"/>
            <w:r>
              <w:rPr>
                <w:rFonts w:ascii="Arial Narrow" w:hAnsi="Arial Narrow"/>
                <w:sz w:val="20"/>
              </w:rPr>
              <w:t>Dead-End Main</w:t>
            </w:r>
          </w:p>
        </w:tc>
        <w:tc>
          <w:tcPr>
            <w:tcW w:w="3156" w:type="dxa"/>
            <w:gridSpan w:val="3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4"/>
            <w:r>
              <w:rPr>
                <w:rFonts w:ascii="Arial Narrow" w:hAnsi="Arial Narrow"/>
                <w:sz w:val="20"/>
              </w:rPr>
              <w:t>Pipe too Small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5"/>
            <w:r>
              <w:rPr>
                <w:rFonts w:ascii="Arial Narrow" w:hAnsi="Arial Narrow"/>
                <w:sz w:val="20"/>
              </w:rPr>
              <w:t>Water Outage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6"/>
            <w:r>
              <w:rPr>
                <w:rFonts w:ascii="Arial Narrow" w:hAnsi="Arial Narrow"/>
                <w:sz w:val="20"/>
              </w:rPr>
              <w:t>Water Surges</w:t>
            </w:r>
          </w:p>
        </w:tc>
        <w:tc>
          <w:tcPr>
            <w:tcW w:w="996" w:type="dxa"/>
            <w:gridSpan w:val="2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7"/>
            <w:r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8"/>
            <w:r>
              <w:rPr>
                <w:rFonts w:ascii="Arial Narrow" w:hAnsi="Arial Narrow"/>
                <w:sz w:val="20"/>
              </w:rPr>
              <w:t>Power Outage</w:t>
            </w:r>
          </w:p>
        </w:tc>
        <w:tc>
          <w:tcPr>
            <w:tcW w:w="3156" w:type="dxa"/>
            <w:gridSpan w:val="6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9"/>
            <w:r>
              <w:rPr>
                <w:rFonts w:ascii="Arial Narrow" w:hAnsi="Arial Narrow"/>
                <w:sz w:val="20"/>
              </w:rPr>
              <w:t>Regulator Failed</w:t>
            </w:r>
          </w:p>
        </w:tc>
        <w:tc>
          <w:tcPr>
            <w:tcW w:w="3156" w:type="dxa"/>
            <w:gridSpan w:val="3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4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Explain:</w:t>
            </w:r>
          </w:p>
        </w:tc>
        <w:tc>
          <w:tcPr>
            <w:tcW w:w="8010" w:type="dxa"/>
            <w:gridSpan w:val="11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ind w:firstLine="7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tabs>
                <w:tab w:val="left" w:pos="1170"/>
              </w:tabs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4734" w:type="dxa"/>
            <w:gridSpan w:val="7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Correction:</w:t>
            </w:r>
          </w:p>
        </w:tc>
        <w:tc>
          <w:tcPr>
            <w:tcW w:w="4734" w:type="dxa"/>
            <w:gridSpan w:val="8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0"/>
            <w:r>
              <w:rPr>
                <w:rFonts w:ascii="Arial Narrow" w:hAnsi="Arial Narrow"/>
                <w:sz w:val="20"/>
              </w:rPr>
              <w:t>Under Investigation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4734" w:type="dxa"/>
            <w:gridSpan w:val="7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1"/>
            <w:r>
              <w:rPr>
                <w:rFonts w:ascii="Arial Narrow" w:hAnsi="Arial Narrow"/>
                <w:sz w:val="20"/>
              </w:rPr>
              <w:t>No Action Required</w:t>
            </w:r>
          </w:p>
        </w:tc>
        <w:tc>
          <w:tcPr>
            <w:tcW w:w="4734" w:type="dxa"/>
            <w:gridSpan w:val="8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2"/>
            <w:r>
              <w:rPr>
                <w:rFonts w:ascii="Arial Narrow" w:hAnsi="Arial Narrow"/>
                <w:sz w:val="20"/>
              </w:rPr>
              <w:t>Planned Shutdown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4734" w:type="dxa"/>
            <w:gridSpan w:val="7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3"/>
            <w:r>
              <w:rPr>
                <w:rFonts w:ascii="Arial Narrow" w:hAnsi="Arial Narrow"/>
                <w:sz w:val="20"/>
              </w:rPr>
              <w:t>Controls Repaired</w:t>
            </w:r>
          </w:p>
        </w:tc>
        <w:tc>
          <w:tcPr>
            <w:tcW w:w="4734" w:type="dxa"/>
            <w:gridSpan w:val="8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4"/>
            <w:r>
              <w:rPr>
                <w:rFonts w:ascii="Arial Narrow" w:hAnsi="Arial Narrow"/>
                <w:sz w:val="20"/>
              </w:rPr>
              <w:t>Customer not Notified</w:t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4734" w:type="dxa"/>
            <w:gridSpan w:val="7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5"/>
            <w:r>
              <w:rPr>
                <w:rFonts w:ascii="Arial Narrow" w:hAnsi="Arial Narrow"/>
                <w:sz w:val="20"/>
              </w:rPr>
              <w:t>Customer to Correct</w:t>
            </w:r>
          </w:p>
        </w:tc>
        <w:tc>
          <w:tcPr>
            <w:tcW w:w="1134" w:type="dxa"/>
            <w:gridSpan w:val="3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6"/>
            <w:r>
              <w:rPr>
                <w:rFonts w:ascii="Arial Narrow" w:hAnsi="Arial Narrow"/>
                <w:sz w:val="20"/>
              </w:rPr>
              <w:t>Other: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4734" w:type="dxa"/>
            <w:gridSpan w:val="7"/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7"/>
            <w:r>
              <w:rPr>
                <w:rFonts w:ascii="Arial Narrow" w:hAnsi="Arial Narrow"/>
                <w:sz w:val="20"/>
              </w:rPr>
              <w:t>Main Flushed</w:t>
            </w:r>
          </w:p>
        </w:tc>
        <w:tc>
          <w:tcPr>
            <w:tcW w:w="4734" w:type="dxa"/>
            <w:gridSpan w:val="8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3"/>
          </w:tcPr>
          <w:p w:rsidR="00E253AE" w:rsidRDefault="00E253AE">
            <w:pPr>
              <w:tabs>
                <w:tab w:val="left" w:pos="2460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Explain:</w:t>
            </w:r>
          </w:p>
        </w:tc>
        <w:tc>
          <w:tcPr>
            <w:tcW w:w="8100" w:type="dxa"/>
            <w:gridSpan w:val="12"/>
            <w:tcBorders>
              <w:bottom w:val="single" w:sz="4" w:space="0" w:color="auto"/>
            </w:tcBorders>
          </w:tcPr>
          <w:p w:rsidR="00E253AE" w:rsidRDefault="00E253AE">
            <w:pPr>
              <w:tabs>
                <w:tab w:val="left" w:pos="1260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5"/>
            <w:tcBorders>
              <w:top w:val="single" w:sz="4" w:space="0" w:color="auto"/>
            </w:tcBorders>
          </w:tcPr>
          <w:p w:rsidR="00E253AE" w:rsidRDefault="00E253AE">
            <w:pPr>
              <w:pStyle w:val="Heading4"/>
            </w:pPr>
            <w:r>
              <w:t>Additional Information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253AE">
        <w:tblPrEx>
          <w:tblCellMar>
            <w:top w:w="0" w:type="dxa"/>
            <w:bottom w:w="0" w:type="dxa"/>
          </w:tblCellMar>
        </w:tblPrEx>
        <w:tc>
          <w:tcPr>
            <w:tcW w:w="1192" w:type="dxa"/>
            <w:gridSpan w:val="2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Investigators: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Date: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253AE" w:rsidRDefault="00E253A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:rsidR="00E253AE" w:rsidRDefault="00E253AE">
      <w:pPr>
        <w:spacing w:before="120"/>
        <w:rPr>
          <w:rFonts w:ascii="Arial Narrow" w:hAnsi="Arial Narrow"/>
          <w:sz w:val="20"/>
        </w:rPr>
      </w:pPr>
    </w:p>
    <w:sectPr w:rsidR="00E253AE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214" w:rsidRDefault="00425214">
      <w:r>
        <w:separator/>
      </w:r>
    </w:p>
  </w:endnote>
  <w:endnote w:type="continuationSeparator" w:id="0">
    <w:p w:rsidR="00425214" w:rsidRDefault="0042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214" w:rsidRDefault="00425214">
      <w:r>
        <w:separator/>
      </w:r>
    </w:p>
  </w:footnote>
  <w:footnote w:type="continuationSeparator" w:id="0">
    <w:p w:rsidR="00425214" w:rsidRDefault="0042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E253A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:rsidR="00E253AE" w:rsidRDefault="00E253AE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:rsidR="00E253AE" w:rsidRDefault="00E253A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7E6EFB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7E6EFB">
            <w:rPr>
              <w:rFonts w:ascii="Arial Narrow" w:hAnsi="Arial Narrow"/>
              <w:noProof/>
              <w:snapToGrid w:val="0"/>
              <w:sz w:val="18"/>
            </w:rPr>
            <w:t>2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E253A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E253AE" w:rsidRDefault="00E253AE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E253A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E253AE" w:rsidRDefault="00E253A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water system complaint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E253A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E253AE" w:rsidRDefault="00E253A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E253A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:rsidR="00E253AE" w:rsidRDefault="00E253AE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:rsidR="00E253AE" w:rsidRDefault="00E253AE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:rsidR="00E253AE" w:rsidRDefault="00E2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86812">
    <w:abstractNumId w:val="9"/>
  </w:num>
  <w:num w:numId="2" w16cid:durableId="1557474833">
    <w:abstractNumId w:val="9"/>
  </w:num>
  <w:num w:numId="3" w16cid:durableId="2093549113">
    <w:abstractNumId w:val="6"/>
  </w:num>
  <w:num w:numId="4" w16cid:durableId="1588880542">
    <w:abstractNumId w:val="6"/>
  </w:num>
  <w:num w:numId="5" w16cid:durableId="1105619054">
    <w:abstractNumId w:val="14"/>
  </w:num>
  <w:num w:numId="6" w16cid:durableId="211845073">
    <w:abstractNumId w:val="14"/>
  </w:num>
  <w:num w:numId="7" w16cid:durableId="1237738307">
    <w:abstractNumId w:val="14"/>
  </w:num>
  <w:num w:numId="8" w16cid:durableId="1434476228">
    <w:abstractNumId w:val="14"/>
  </w:num>
  <w:num w:numId="9" w16cid:durableId="1240677990">
    <w:abstractNumId w:val="14"/>
  </w:num>
  <w:num w:numId="10" w16cid:durableId="32391213">
    <w:abstractNumId w:val="14"/>
  </w:num>
  <w:num w:numId="11" w16cid:durableId="945960506">
    <w:abstractNumId w:val="14"/>
  </w:num>
  <w:num w:numId="12" w16cid:durableId="503059793">
    <w:abstractNumId w:val="8"/>
  </w:num>
  <w:num w:numId="13" w16cid:durableId="1933929192">
    <w:abstractNumId w:val="13"/>
  </w:num>
  <w:num w:numId="14" w16cid:durableId="453642877">
    <w:abstractNumId w:val="13"/>
  </w:num>
  <w:num w:numId="15" w16cid:durableId="200677154">
    <w:abstractNumId w:val="13"/>
  </w:num>
  <w:num w:numId="16" w16cid:durableId="654993444">
    <w:abstractNumId w:val="1"/>
  </w:num>
  <w:num w:numId="17" w16cid:durableId="82724814">
    <w:abstractNumId w:val="3"/>
  </w:num>
  <w:num w:numId="18" w16cid:durableId="1784811551">
    <w:abstractNumId w:val="2"/>
  </w:num>
  <w:num w:numId="19" w16cid:durableId="674771803">
    <w:abstractNumId w:val="10"/>
  </w:num>
  <w:num w:numId="20" w16cid:durableId="1911496457">
    <w:abstractNumId w:val="11"/>
  </w:num>
  <w:num w:numId="21" w16cid:durableId="1233584948">
    <w:abstractNumId w:val="4"/>
  </w:num>
  <w:num w:numId="22" w16cid:durableId="556210683">
    <w:abstractNumId w:val="5"/>
  </w:num>
  <w:num w:numId="23" w16cid:durableId="1622228531">
    <w:abstractNumId w:val="7"/>
  </w:num>
  <w:num w:numId="24" w16cid:durableId="1693416993">
    <w:abstractNumId w:val="12"/>
  </w:num>
  <w:num w:numId="25" w16cid:durableId="2115515100">
    <w:abstractNumId w:val="0"/>
  </w:num>
  <w:num w:numId="26" w16cid:durableId="1505245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65"/>
    <w:rsid w:val="002C6165"/>
    <w:rsid w:val="00425214"/>
    <w:rsid w:val="007E6EFB"/>
    <w:rsid w:val="00E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94BA17-375D-4EFE-BB3E-DCD6219F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2005-01-18T15:31:00Z</cp:lastPrinted>
  <dcterms:created xsi:type="dcterms:W3CDTF">2026-04-02T12:59:00Z</dcterms:created>
  <dcterms:modified xsi:type="dcterms:W3CDTF">2026-04-02T12:59:00Z</dcterms:modified>
</cp:coreProperties>
</file>