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6C" w:rsidRDefault="0087066C" w:rsidP="0087066C">
      <w:pPr>
        <w:rPr>
          <w:rStyle w:val="A2"/>
        </w:rPr>
      </w:pPr>
      <w:proofErr w:type="spellStart"/>
      <w:r>
        <w:rPr>
          <w:rStyle w:val="A2"/>
        </w:rPr>
        <w:t>Selon</w:t>
      </w:r>
      <w:proofErr w:type="spellEnd"/>
      <w:r>
        <w:rPr>
          <w:rStyle w:val="A2"/>
        </w:rPr>
        <w:t xml:space="preserve"> les </w:t>
      </w:r>
      <w:proofErr w:type="spellStart"/>
      <w:r>
        <w:rPr>
          <w:rStyle w:val="A2"/>
        </w:rPr>
        <w:t>responsables</w:t>
      </w:r>
      <w:proofErr w:type="spellEnd"/>
      <w:r>
        <w:rPr>
          <w:rStyle w:val="A2"/>
        </w:rPr>
        <w:t xml:space="preserve"> des </w:t>
      </w:r>
      <w:proofErr w:type="spellStart"/>
      <w:r>
        <w:rPr>
          <w:rStyle w:val="A2"/>
        </w:rPr>
        <w:t>politiques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matière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d’éducation</w:t>
      </w:r>
      <w:proofErr w:type="spellEnd"/>
      <w:r>
        <w:rPr>
          <w:rStyle w:val="A2"/>
        </w:rPr>
        <w:t xml:space="preserve"> du Canada </w:t>
      </w:r>
      <w:proofErr w:type="spellStart"/>
      <w:r>
        <w:rPr>
          <w:rStyle w:val="A2"/>
        </w:rPr>
        <w:t>atlantique</w:t>
      </w:r>
      <w:proofErr w:type="spellEnd"/>
      <w:r>
        <w:rPr>
          <w:rStyle w:val="A2"/>
        </w:rPr>
        <w:t xml:space="preserve">, la </w:t>
      </w:r>
      <w:proofErr w:type="spellStart"/>
      <w:r>
        <w:rPr>
          <w:rStyle w:val="A2"/>
        </w:rPr>
        <w:t>qualité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l’enseignement</w:t>
      </w:r>
      <w:proofErr w:type="spellEnd"/>
      <w:r>
        <w:rPr>
          <w:rStyle w:val="A2"/>
        </w:rPr>
        <w:t xml:space="preserve"> </w:t>
      </w:r>
      <w:proofErr w:type="gramStart"/>
      <w:r>
        <w:rPr>
          <w:rStyle w:val="A2"/>
        </w:rPr>
        <w:t>et</w:t>
      </w:r>
      <w:proofErr w:type="gramEnd"/>
      <w:r>
        <w:rPr>
          <w:rStyle w:val="A2"/>
        </w:rPr>
        <w:t xml:space="preserve"> de </w:t>
      </w:r>
      <w:proofErr w:type="spellStart"/>
      <w:r>
        <w:rPr>
          <w:rStyle w:val="A2"/>
        </w:rPr>
        <w:t>l’apprentissage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dans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chaque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école</w:t>
      </w:r>
      <w:proofErr w:type="spellEnd"/>
      <w:r>
        <w:rPr>
          <w:rStyle w:val="A2"/>
        </w:rPr>
        <w:t xml:space="preserve"> repose </w:t>
      </w:r>
      <w:proofErr w:type="spellStart"/>
      <w:r>
        <w:rPr>
          <w:rStyle w:val="A2"/>
        </w:rPr>
        <w:t>principalement</w:t>
      </w:r>
      <w:proofErr w:type="spellEnd"/>
      <w:r>
        <w:rPr>
          <w:rStyle w:val="A2"/>
        </w:rPr>
        <w:t xml:space="preserve"> sur la </w:t>
      </w:r>
      <w:proofErr w:type="spellStart"/>
      <w:r>
        <w:rPr>
          <w:rStyle w:val="A2"/>
        </w:rPr>
        <w:t>qualité</w:t>
      </w:r>
      <w:proofErr w:type="spellEnd"/>
      <w:r>
        <w:rPr>
          <w:rStyle w:val="A2"/>
        </w:rPr>
        <w:t xml:space="preserve"> de la main-d’oeuvre et du leadership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éducation</w:t>
      </w:r>
      <w:proofErr w:type="spellEnd"/>
      <w:r>
        <w:rPr>
          <w:rStyle w:val="A2"/>
        </w:rPr>
        <w:t xml:space="preserve">. </w:t>
      </w:r>
      <w:proofErr w:type="spellStart"/>
      <w:r>
        <w:rPr>
          <w:rStyle w:val="A2"/>
        </w:rPr>
        <w:t>Ainsi</w:t>
      </w:r>
      <w:proofErr w:type="spellEnd"/>
      <w:r>
        <w:rPr>
          <w:rStyle w:val="A2"/>
        </w:rPr>
        <w:t xml:space="preserve">, la promotion de </w:t>
      </w:r>
      <w:proofErr w:type="spellStart"/>
      <w:r>
        <w:rPr>
          <w:rStyle w:val="A2"/>
        </w:rPr>
        <w:t>l’excellence</w:t>
      </w:r>
      <w:proofErr w:type="spellEnd"/>
      <w:r>
        <w:rPr>
          <w:rStyle w:val="A2"/>
        </w:rPr>
        <w:t xml:space="preserve"> </w:t>
      </w:r>
      <w:proofErr w:type="gramStart"/>
      <w:r>
        <w:rPr>
          <w:rStyle w:val="A2"/>
        </w:rPr>
        <w:t>et</w:t>
      </w:r>
      <w:proofErr w:type="gramEnd"/>
      <w:r>
        <w:rPr>
          <w:rStyle w:val="A2"/>
        </w:rPr>
        <w:t xml:space="preserve"> </w:t>
      </w:r>
      <w:proofErr w:type="spellStart"/>
      <w:r>
        <w:rPr>
          <w:rStyle w:val="A2"/>
        </w:rPr>
        <w:t>l’engagement</w:t>
      </w:r>
      <w:proofErr w:type="spellEnd"/>
      <w:r>
        <w:rPr>
          <w:rStyle w:val="A2"/>
        </w:rPr>
        <w:t xml:space="preserve"> à </w:t>
      </w:r>
      <w:proofErr w:type="spellStart"/>
      <w:r>
        <w:rPr>
          <w:rStyle w:val="A2"/>
        </w:rPr>
        <w:t>soutenir</w:t>
      </w:r>
      <w:proofErr w:type="spellEnd"/>
      <w:r>
        <w:rPr>
          <w:rStyle w:val="A2"/>
        </w:rPr>
        <w:t xml:space="preserve"> le leadership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éducation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n’ont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jamais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été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aussi</w:t>
      </w:r>
      <w:proofErr w:type="spellEnd"/>
      <w:r>
        <w:rPr>
          <w:rStyle w:val="A2"/>
        </w:rPr>
        <w:t xml:space="preserve"> forts.</w:t>
      </w:r>
    </w:p>
    <w:p w:rsidR="0087066C" w:rsidRDefault="0087066C" w:rsidP="0087066C">
      <w:pPr>
        <w:rPr>
          <w:rStyle w:val="A2"/>
        </w:rPr>
      </w:pPr>
      <w:r>
        <w:rPr>
          <w:rStyle w:val="A2"/>
        </w:rPr>
        <w:t xml:space="preserve">Par </w:t>
      </w:r>
      <w:proofErr w:type="spellStart"/>
      <w:r>
        <w:rPr>
          <w:rStyle w:val="A2"/>
        </w:rPr>
        <w:t>conséquent</w:t>
      </w:r>
      <w:proofErr w:type="spellEnd"/>
      <w:r>
        <w:rPr>
          <w:rStyle w:val="A2"/>
        </w:rPr>
        <w:t xml:space="preserve">, les </w:t>
      </w:r>
      <w:proofErr w:type="spellStart"/>
      <w:r>
        <w:rPr>
          <w:rStyle w:val="A2"/>
        </w:rPr>
        <w:t>ministères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responsables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l’éducation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publique</w:t>
      </w:r>
      <w:proofErr w:type="spellEnd"/>
      <w:r>
        <w:rPr>
          <w:rStyle w:val="A2"/>
        </w:rPr>
        <w:t xml:space="preserve"> </w:t>
      </w:r>
      <w:proofErr w:type="gramStart"/>
      <w:r>
        <w:rPr>
          <w:rStyle w:val="A2"/>
        </w:rPr>
        <w:t>et</w:t>
      </w:r>
      <w:proofErr w:type="gramEnd"/>
      <w:r>
        <w:rPr>
          <w:rStyle w:val="A2"/>
        </w:rPr>
        <w:t xml:space="preserve"> du </w:t>
      </w:r>
      <w:proofErr w:type="spellStart"/>
      <w:r>
        <w:rPr>
          <w:rStyle w:val="A2"/>
        </w:rPr>
        <w:t>développement</w:t>
      </w:r>
      <w:proofErr w:type="spellEnd"/>
      <w:r>
        <w:rPr>
          <w:rStyle w:val="A2"/>
        </w:rPr>
        <w:t xml:space="preserve"> de la petite </w:t>
      </w:r>
      <w:proofErr w:type="spellStart"/>
      <w:r>
        <w:rPr>
          <w:rStyle w:val="A2"/>
        </w:rPr>
        <w:t>enfance</w:t>
      </w:r>
      <w:proofErr w:type="spellEnd"/>
      <w:r>
        <w:rPr>
          <w:rStyle w:val="A2"/>
        </w:rPr>
        <w:t xml:space="preserve"> au Canada </w:t>
      </w:r>
      <w:proofErr w:type="spellStart"/>
      <w:r>
        <w:rPr>
          <w:rStyle w:val="A2"/>
        </w:rPr>
        <w:t>atlantique</w:t>
      </w:r>
      <w:proofErr w:type="spellEnd"/>
      <w:r>
        <w:rPr>
          <w:rStyle w:val="A2"/>
        </w:rPr>
        <w:t xml:space="preserve">, par </w:t>
      </w:r>
      <w:proofErr w:type="spellStart"/>
      <w:r>
        <w:rPr>
          <w:rStyle w:val="A2"/>
        </w:rPr>
        <w:t>l’entremise</w:t>
      </w:r>
      <w:proofErr w:type="spellEnd"/>
      <w:r>
        <w:rPr>
          <w:rStyle w:val="A2"/>
        </w:rPr>
        <w:t xml:space="preserve"> du </w:t>
      </w:r>
      <w:proofErr w:type="spellStart"/>
      <w:r>
        <w:rPr>
          <w:rStyle w:val="A2"/>
        </w:rPr>
        <w:t>conseil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d’administration</w:t>
      </w:r>
      <w:proofErr w:type="spellEnd"/>
      <w:r>
        <w:rPr>
          <w:rStyle w:val="A2"/>
        </w:rPr>
        <w:t xml:space="preserve"> du CAMEF, </w:t>
      </w:r>
      <w:proofErr w:type="spellStart"/>
      <w:r>
        <w:rPr>
          <w:rStyle w:val="A2"/>
        </w:rPr>
        <w:t>ont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confié</w:t>
      </w:r>
      <w:proofErr w:type="spellEnd"/>
      <w:r>
        <w:rPr>
          <w:rStyle w:val="A2"/>
        </w:rPr>
        <w:t xml:space="preserve"> à </w:t>
      </w:r>
      <w:proofErr w:type="spellStart"/>
      <w:r>
        <w:rPr>
          <w:rStyle w:val="A2"/>
        </w:rPr>
        <w:t>leurs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ministères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respectifs</w:t>
      </w:r>
      <w:proofErr w:type="spellEnd"/>
      <w:r>
        <w:rPr>
          <w:rStyle w:val="A2"/>
        </w:rPr>
        <w:t xml:space="preserve"> le </w:t>
      </w:r>
      <w:proofErr w:type="spellStart"/>
      <w:r>
        <w:rPr>
          <w:rStyle w:val="A2"/>
        </w:rPr>
        <w:t>mandat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d’élaborer</w:t>
      </w:r>
      <w:proofErr w:type="spellEnd"/>
      <w:r>
        <w:rPr>
          <w:rStyle w:val="A2"/>
        </w:rPr>
        <w:t xml:space="preserve"> un ensemble de </w:t>
      </w:r>
      <w:proofErr w:type="spellStart"/>
      <w:r>
        <w:rPr>
          <w:rStyle w:val="A2"/>
        </w:rPr>
        <w:t>normes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pratique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actualisées</w:t>
      </w:r>
      <w:proofErr w:type="spellEnd"/>
      <w:r>
        <w:rPr>
          <w:rStyle w:val="A2"/>
        </w:rPr>
        <w:t xml:space="preserve"> pour les </w:t>
      </w:r>
      <w:proofErr w:type="spellStart"/>
      <w:r>
        <w:rPr>
          <w:rStyle w:val="A2"/>
        </w:rPr>
        <w:t>administrateurs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d’école</w:t>
      </w:r>
      <w:proofErr w:type="spellEnd"/>
      <w:r>
        <w:rPr>
          <w:rStyle w:val="A2"/>
        </w:rPr>
        <w:t xml:space="preserve">. Le </w:t>
      </w:r>
      <w:proofErr w:type="spellStart"/>
      <w:r>
        <w:rPr>
          <w:rStyle w:val="A2"/>
        </w:rPr>
        <w:t>présent</w:t>
      </w:r>
      <w:proofErr w:type="spellEnd"/>
      <w:r>
        <w:rPr>
          <w:rStyle w:val="A2"/>
        </w:rPr>
        <w:t xml:space="preserve"> document, </w:t>
      </w:r>
      <w:proofErr w:type="spellStart"/>
      <w:r>
        <w:rPr>
          <w:rStyle w:val="A2"/>
        </w:rPr>
        <w:t>dans</w:t>
      </w:r>
      <w:proofErr w:type="spellEnd"/>
      <w:r>
        <w:rPr>
          <w:rStyle w:val="A2"/>
        </w:rPr>
        <w:t xml:space="preserve"> le cadre de </w:t>
      </w:r>
      <w:proofErr w:type="spellStart"/>
      <w:proofErr w:type="gramStart"/>
      <w:r>
        <w:rPr>
          <w:rStyle w:val="A2"/>
        </w:rPr>
        <w:t>ce</w:t>
      </w:r>
      <w:proofErr w:type="spellEnd"/>
      <w:proofErr w:type="gramEnd"/>
      <w:r>
        <w:rPr>
          <w:rStyle w:val="A2"/>
        </w:rPr>
        <w:t xml:space="preserve"> </w:t>
      </w:r>
      <w:proofErr w:type="spellStart"/>
      <w:r>
        <w:rPr>
          <w:rStyle w:val="A2"/>
        </w:rPr>
        <w:t>projet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entrepris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collaboration avec les </w:t>
      </w:r>
      <w:proofErr w:type="spellStart"/>
      <w:r>
        <w:rPr>
          <w:rStyle w:val="A2"/>
        </w:rPr>
        <w:t>fonctionnaires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chaque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ministère</w:t>
      </w:r>
      <w:proofErr w:type="spellEnd"/>
      <w:r>
        <w:rPr>
          <w:rStyle w:val="A2"/>
        </w:rPr>
        <w:t xml:space="preserve">, </w:t>
      </w:r>
      <w:proofErr w:type="spellStart"/>
      <w:r>
        <w:rPr>
          <w:rStyle w:val="A2"/>
        </w:rPr>
        <w:t>décrit</w:t>
      </w:r>
      <w:proofErr w:type="spellEnd"/>
      <w:r>
        <w:rPr>
          <w:rStyle w:val="A2"/>
        </w:rPr>
        <w:t xml:space="preserve"> les </w:t>
      </w:r>
      <w:proofErr w:type="spellStart"/>
      <w:r>
        <w:rPr>
          <w:rStyle w:val="A2"/>
        </w:rPr>
        <w:t>normes</w:t>
      </w:r>
      <w:proofErr w:type="spellEnd"/>
      <w:r>
        <w:rPr>
          <w:rStyle w:val="A2"/>
        </w:rPr>
        <w:t xml:space="preserve"> que les </w:t>
      </w:r>
      <w:proofErr w:type="spellStart"/>
      <w:r>
        <w:rPr>
          <w:rStyle w:val="A2"/>
        </w:rPr>
        <w:t>administrateurs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d’école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doivent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s’efforcer</w:t>
      </w:r>
      <w:proofErr w:type="spellEnd"/>
      <w:r>
        <w:rPr>
          <w:rStyle w:val="A2"/>
        </w:rPr>
        <w:t xml:space="preserve"> de respecter </w:t>
      </w:r>
      <w:proofErr w:type="spellStart"/>
      <w:r>
        <w:rPr>
          <w:rStyle w:val="A2"/>
        </w:rPr>
        <w:t>dans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l’exercice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leur</w:t>
      </w:r>
      <w:proofErr w:type="spellEnd"/>
      <w:r>
        <w:rPr>
          <w:rStyle w:val="A2"/>
        </w:rPr>
        <w:t xml:space="preserve"> profession. </w:t>
      </w:r>
      <w:proofErr w:type="spellStart"/>
      <w:r>
        <w:rPr>
          <w:rStyle w:val="A2"/>
        </w:rPr>
        <w:t>Ces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normes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reflètent</w:t>
      </w:r>
      <w:proofErr w:type="spellEnd"/>
      <w:r>
        <w:rPr>
          <w:rStyle w:val="A2"/>
        </w:rPr>
        <w:t xml:space="preserve"> les </w:t>
      </w:r>
      <w:proofErr w:type="spellStart"/>
      <w:r>
        <w:rPr>
          <w:rStyle w:val="A2"/>
        </w:rPr>
        <w:t>idéaux</w:t>
      </w:r>
      <w:proofErr w:type="spellEnd"/>
      <w:r>
        <w:rPr>
          <w:rStyle w:val="A2"/>
        </w:rPr>
        <w:t xml:space="preserve"> les plus </w:t>
      </w:r>
      <w:proofErr w:type="spellStart"/>
      <w:r>
        <w:rPr>
          <w:rStyle w:val="A2"/>
        </w:rPr>
        <w:t>élevés</w:t>
      </w:r>
      <w:proofErr w:type="spellEnd"/>
      <w:r>
        <w:rPr>
          <w:rStyle w:val="A2"/>
        </w:rPr>
        <w:t xml:space="preserve"> que </w:t>
      </w:r>
      <w:proofErr w:type="spellStart"/>
      <w:r>
        <w:rPr>
          <w:rStyle w:val="A2"/>
        </w:rPr>
        <w:t>doivent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atteindre</w:t>
      </w:r>
      <w:proofErr w:type="spellEnd"/>
      <w:r>
        <w:rPr>
          <w:rStyle w:val="A2"/>
        </w:rPr>
        <w:t xml:space="preserve"> les </w:t>
      </w:r>
      <w:proofErr w:type="spellStart"/>
      <w:r>
        <w:rPr>
          <w:rStyle w:val="A2"/>
        </w:rPr>
        <w:t>dirigeants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actuels</w:t>
      </w:r>
      <w:proofErr w:type="spellEnd"/>
      <w:r>
        <w:rPr>
          <w:rStyle w:val="A2"/>
        </w:rPr>
        <w:t xml:space="preserve"> </w:t>
      </w:r>
      <w:proofErr w:type="gramStart"/>
      <w:r>
        <w:rPr>
          <w:rStyle w:val="A2"/>
        </w:rPr>
        <w:t>et</w:t>
      </w:r>
      <w:proofErr w:type="gramEnd"/>
      <w:r>
        <w:rPr>
          <w:rStyle w:val="A2"/>
        </w:rPr>
        <w:t xml:space="preserve"> </w:t>
      </w:r>
      <w:proofErr w:type="spellStart"/>
      <w:r>
        <w:rPr>
          <w:rStyle w:val="A2"/>
        </w:rPr>
        <w:t>futurs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notre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système</w:t>
      </w:r>
      <w:proofErr w:type="spellEnd"/>
      <w:r>
        <w:rPr>
          <w:rStyle w:val="A2"/>
        </w:rPr>
        <w:t>.</w:t>
      </w:r>
    </w:p>
    <w:p w:rsidR="0087066C" w:rsidRDefault="0087066C" w:rsidP="0087066C">
      <w:pPr>
        <w:rPr>
          <w:rStyle w:val="A2"/>
        </w:rPr>
      </w:pPr>
      <w:r>
        <w:rPr>
          <w:rStyle w:val="A2"/>
        </w:rPr>
        <w:t xml:space="preserve">Les </w:t>
      </w:r>
      <w:proofErr w:type="spellStart"/>
      <w:r>
        <w:rPr>
          <w:rStyle w:val="A2"/>
        </w:rPr>
        <w:t>normes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décrites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dans</w:t>
      </w:r>
      <w:proofErr w:type="spellEnd"/>
      <w:r>
        <w:rPr>
          <w:rStyle w:val="A2"/>
        </w:rPr>
        <w:t xml:space="preserve"> le </w:t>
      </w:r>
      <w:proofErr w:type="spellStart"/>
      <w:r>
        <w:rPr>
          <w:rStyle w:val="A2"/>
        </w:rPr>
        <w:t>présent</w:t>
      </w:r>
      <w:proofErr w:type="spellEnd"/>
      <w:r>
        <w:rPr>
          <w:rStyle w:val="A2"/>
        </w:rPr>
        <w:t xml:space="preserve"> document </w:t>
      </w:r>
      <w:proofErr w:type="spellStart"/>
      <w:r>
        <w:rPr>
          <w:rStyle w:val="A2"/>
        </w:rPr>
        <w:t>sont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fondées</w:t>
      </w:r>
      <w:proofErr w:type="spellEnd"/>
      <w:r>
        <w:rPr>
          <w:rStyle w:val="A2"/>
        </w:rPr>
        <w:t xml:space="preserve"> sur </w:t>
      </w:r>
      <w:proofErr w:type="spellStart"/>
      <w:r>
        <w:rPr>
          <w:rStyle w:val="A2"/>
        </w:rPr>
        <w:t>une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croyance</w:t>
      </w:r>
      <w:proofErr w:type="spellEnd"/>
      <w:r>
        <w:rPr>
          <w:rStyle w:val="A2"/>
        </w:rPr>
        <w:t xml:space="preserve"> commune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la </w:t>
      </w:r>
      <w:proofErr w:type="spellStart"/>
      <w:r>
        <w:rPr>
          <w:rStyle w:val="A2"/>
        </w:rPr>
        <w:t>valeur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l’efficacité</w:t>
      </w:r>
      <w:proofErr w:type="spellEnd"/>
      <w:r>
        <w:rPr>
          <w:rStyle w:val="A2"/>
        </w:rPr>
        <w:t xml:space="preserve"> collective,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la </w:t>
      </w:r>
      <w:proofErr w:type="spellStart"/>
      <w:r>
        <w:rPr>
          <w:rStyle w:val="A2"/>
        </w:rPr>
        <w:t>capacité</w:t>
      </w:r>
      <w:proofErr w:type="spellEnd"/>
      <w:r>
        <w:rPr>
          <w:rStyle w:val="A2"/>
        </w:rPr>
        <w:t xml:space="preserve"> des efforts de collaboration à </w:t>
      </w:r>
      <w:proofErr w:type="spellStart"/>
      <w:r>
        <w:rPr>
          <w:rStyle w:val="A2"/>
        </w:rPr>
        <w:t>influer</w:t>
      </w:r>
      <w:proofErr w:type="spellEnd"/>
      <w:r>
        <w:rPr>
          <w:rStyle w:val="A2"/>
        </w:rPr>
        <w:t xml:space="preserve"> sur la </w:t>
      </w:r>
      <w:proofErr w:type="spellStart"/>
      <w:r>
        <w:rPr>
          <w:rStyle w:val="A2"/>
        </w:rPr>
        <w:t>croissance</w:t>
      </w:r>
      <w:proofErr w:type="spellEnd"/>
      <w:r>
        <w:rPr>
          <w:rStyle w:val="A2"/>
        </w:rPr>
        <w:t xml:space="preserve"> et </w:t>
      </w:r>
      <w:proofErr w:type="spellStart"/>
      <w:r>
        <w:rPr>
          <w:rStyle w:val="A2"/>
        </w:rPr>
        <w:t>l’amélioration</w:t>
      </w:r>
      <w:proofErr w:type="spellEnd"/>
      <w:r>
        <w:rPr>
          <w:rStyle w:val="A2"/>
        </w:rPr>
        <w:t xml:space="preserve"> et </w:t>
      </w:r>
      <w:proofErr w:type="spellStart"/>
      <w:r>
        <w:rPr>
          <w:rStyle w:val="A2"/>
        </w:rPr>
        <w:t>en</w:t>
      </w:r>
      <w:proofErr w:type="spellEnd"/>
      <w:r>
        <w:rPr>
          <w:rStyle w:val="A2"/>
        </w:rPr>
        <w:t xml:space="preserve"> la </w:t>
      </w:r>
      <w:proofErr w:type="spellStart"/>
      <w:r>
        <w:rPr>
          <w:rStyle w:val="A2"/>
        </w:rPr>
        <w:t>volonté</w:t>
      </w:r>
      <w:proofErr w:type="spellEnd"/>
      <w:r>
        <w:rPr>
          <w:rStyle w:val="A2"/>
        </w:rPr>
        <w:t xml:space="preserve"> de </w:t>
      </w:r>
      <w:proofErr w:type="spellStart"/>
      <w:r>
        <w:rPr>
          <w:rStyle w:val="A2"/>
        </w:rPr>
        <w:t>soutenir</w:t>
      </w:r>
      <w:proofErr w:type="spellEnd"/>
      <w:r>
        <w:rPr>
          <w:rStyle w:val="A2"/>
        </w:rPr>
        <w:t xml:space="preserve"> les leaders du </w:t>
      </w:r>
      <w:proofErr w:type="spellStart"/>
      <w:r>
        <w:rPr>
          <w:rStyle w:val="A2"/>
        </w:rPr>
        <w:t>changement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dans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nos</w:t>
      </w:r>
      <w:proofErr w:type="spellEnd"/>
      <w:r>
        <w:rPr>
          <w:rStyle w:val="A2"/>
        </w:rPr>
        <w:t xml:space="preserve"> </w:t>
      </w:r>
      <w:proofErr w:type="spellStart"/>
      <w:r>
        <w:rPr>
          <w:rStyle w:val="A2"/>
        </w:rPr>
        <w:t>systèmes</w:t>
      </w:r>
      <w:proofErr w:type="spellEnd"/>
      <w:r>
        <w:rPr>
          <w:rStyle w:val="A2"/>
        </w:rPr>
        <w:t>.</w:t>
      </w:r>
    </w:p>
    <w:p w:rsidR="0087066C" w:rsidRDefault="0087066C" w:rsidP="0087066C">
      <w:pPr>
        <w:pStyle w:val="Default"/>
      </w:pPr>
    </w:p>
    <w:p w:rsidR="0087066C" w:rsidRPr="00577B34" w:rsidRDefault="0087066C" w:rsidP="0087066C">
      <w:pPr>
        <w:pStyle w:val="Pa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hyperlink r:id="rId5" w:history="1">
        <w:proofErr w:type="spellStart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>Normes</w:t>
        </w:r>
        <w:proofErr w:type="spellEnd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 </w:t>
        </w:r>
        <w:proofErr w:type="spellStart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>pratique</w:t>
        </w:r>
        <w:proofErr w:type="spellEnd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des provinces de </w:t>
        </w:r>
        <w:proofErr w:type="spellStart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>l’Atlantique</w:t>
        </w:r>
        <w:proofErr w:type="spellEnd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pour les </w:t>
        </w:r>
        <w:proofErr w:type="spellStart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>administrateurs</w:t>
        </w:r>
        <w:proofErr w:type="spellEnd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202EB0">
          <w:rPr>
            <w:rStyle w:val="Hyperlink"/>
            <w:rFonts w:asciiTheme="minorHAnsi" w:hAnsiTheme="minorHAnsi" w:cstheme="minorHAnsi"/>
            <w:sz w:val="22"/>
            <w:szCs w:val="22"/>
          </w:rPr>
          <w:t>d’école</w:t>
        </w:r>
        <w:proofErr w:type="spellEnd"/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90295" w:rsidRDefault="00A90295">
      <w:bookmarkStart w:id="0" w:name="_GoBack"/>
      <w:bookmarkEnd w:id="0"/>
    </w:p>
    <w:sectPr w:rsidR="00A9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ro-Light">
    <w:altName w:val="MetaPro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011B"/>
    <w:multiLevelType w:val="hybridMultilevel"/>
    <w:tmpl w:val="81E80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6C"/>
    <w:rsid w:val="0087066C"/>
    <w:rsid w:val="00A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E5D77-CB6C-4DBE-8FF7-C2678547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87066C"/>
    <w:rPr>
      <w:rFonts w:cs="Minion Pro"/>
      <w:color w:val="000000"/>
      <w:sz w:val="22"/>
      <w:szCs w:val="22"/>
    </w:rPr>
  </w:style>
  <w:style w:type="paragraph" w:customStyle="1" w:styleId="Default">
    <w:name w:val="Default"/>
    <w:rsid w:val="0087066C"/>
    <w:pPr>
      <w:autoSpaceDE w:val="0"/>
      <w:autoSpaceDN w:val="0"/>
      <w:adjustRightInd w:val="0"/>
      <w:spacing w:after="0" w:line="240" w:lineRule="auto"/>
    </w:pPr>
    <w:rPr>
      <w:rFonts w:ascii="MetaPro-Light" w:hAnsi="MetaPro-Light" w:cs="MetaPro-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066C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70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nl.ca/education/files/Standards-of-Practice-Fr-Final-sept-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Government of Newfoundland and Labrador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Buck, Cory</dc:creator>
  <cp:keywords/>
  <dc:description/>
  <cp:lastModifiedBy>Buck, Cory</cp:lastModifiedBy>
  <cp:revision>1</cp:revision>
  <dcterms:created xsi:type="dcterms:W3CDTF">2021-03-03T19:01:00Z</dcterms:created>
  <dcterms:modified xsi:type="dcterms:W3CDTF">2021-03-03T19:02:00Z</dcterms:modified>
</cp:coreProperties>
</file>