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0" w:type="dxa"/>
        <w:tblInd w:w="0" w:type="dxa"/>
        <w:tblLook w:val="04A0" w:firstRow="1" w:lastRow="0" w:firstColumn="1" w:lastColumn="0" w:noHBand="0" w:noVBand="1"/>
        <w:tblCaption w:val="Cover Page Table"/>
        <w:tblDescription w:val="The table highlight and formats the the key requirements of the coverpage including Logo, Title, Sub Title and goverance components."/>
      </w:tblPr>
      <w:tblGrid>
        <w:gridCol w:w="2340"/>
        <w:gridCol w:w="7120"/>
      </w:tblGrid>
      <w:tr w:rsidR="00B91EA0" w:rsidRPr="00434501" w:rsidTr="003555EE">
        <w:trPr>
          <w:trHeight w:hRule="exact" w:val="2448"/>
        </w:trPr>
        <w:tc>
          <w:tcPr>
            <w:tcW w:w="9460" w:type="dxa"/>
            <w:gridSpan w:val="2"/>
            <w:vAlign w:val="top"/>
          </w:tcPr>
          <w:p w:rsidR="00B91EA0" w:rsidRPr="00434501" w:rsidRDefault="00DA5114" w:rsidP="003555EE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3985B4" wp14:editId="5E61D912">
                  <wp:extent cx="2144560" cy="107228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IO-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560" cy="107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EA0" w:rsidRPr="00434501" w:rsidTr="003555EE">
        <w:trPr>
          <w:trHeight w:hRule="exact" w:val="1008"/>
        </w:trPr>
        <w:tc>
          <w:tcPr>
            <w:tcW w:w="9460" w:type="dxa"/>
            <w:gridSpan w:val="2"/>
            <w:vAlign w:val="top"/>
          </w:tcPr>
          <w:p w:rsidR="00B91EA0" w:rsidRPr="00245D49" w:rsidRDefault="00DA5114" w:rsidP="003555EE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Procedure</w:t>
            </w:r>
          </w:p>
        </w:tc>
      </w:tr>
      <w:tr w:rsidR="00B91EA0" w:rsidRPr="00434501" w:rsidTr="003555EE">
        <w:trPr>
          <w:trHeight w:hRule="exact" w:val="2160"/>
        </w:trPr>
        <w:tc>
          <w:tcPr>
            <w:tcW w:w="9460" w:type="dxa"/>
            <w:gridSpan w:val="2"/>
            <w:vAlign w:val="top"/>
          </w:tcPr>
          <w:p w:rsidR="00B91EA0" w:rsidRPr="00245D49" w:rsidRDefault="003555EE" w:rsidP="003555EE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[Procedure Name]</w:t>
            </w:r>
          </w:p>
        </w:tc>
      </w:tr>
      <w:tr w:rsidR="00B91EA0" w:rsidRPr="00434501" w:rsidTr="003555EE">
        <w:trPr>
          <w:trHeight w:hRule="exact" w:val="576"/>
        </w:trPr>
        <w:tc>
          <w:tcPr>
            <w:tcW w:w="2340" w:type="dxa"/>
            <w:vAlign w:val="top"/>
          </w:tcPr>
          <w:p w:rsidR="00B91EA0" w:rsidRPr="00434501" w:rsidRDefault="00B91EA0" w:rsidP="003555EE">
            <w:pPr>
              <w:pStyle w:val="DonnaTable"/>
              <w:rPr>
                <w:b/>
                <w:noProof w:val="0"/>
              </w:rPr>
            </w:pPr>
            <w:r w:rsidRPr="00434501">
              <w:rPr>
                <w:b/>
                <w:noProof w:val="0"/>
              </w:rPr>
              <w:t>G</w:t>
            </w:r>
            <w:r w:rsidR="006E02F3">
              <w:rPr>
                <w:b/>
                <w:noProof w:val="0"/>
              </w:rPr>
              <w:t>overnance</w:t>
            </w:r>
          </w:p>
        </w:tc>
        <w:tc>
          <w:tcPr>
            <w:tcW w:w="7120" w:type="dxa"/>
            <w:vAlign w:val="top"/>
          </w:tcPr>
          <w:p w:rsidR="00B91EA0" w:rsidRPr="00434501" w:rsidRDefault="00B91EA0" w:rsidP="003555EE">
            <w:pPr>
              <w:pStyle w:val="DonnaTable"/>
              <w:rPr>
                <w:noProof w:val="0"/>
              </w:rPr>
            </w:pPr>
          </w:p>
        </w:tc>
      </w:tr>
      <w:tr w:rsidR="00B91EA0" w:rsidRPr="00434501" w:rsidTr="003555EE">
        <w:trPr>
          <w:trHeight w:hRule="exact" w:val="1152"/>
        </w:trPr>
        <w:tc>
          <w:tcPr>
            <w:tcW w:w="2340" w:type="dxa"/>
            <w:vAlign w:val="top"/>
          </w:tcPr>
          <w:p w:rsidR="00B91EA0" w:rsidRPr="00434501" w:rsidRDefault="00B91EA0" w:rsidP="003555EE">
            <w:pPr>
              <w:pStyle w:val="DonnaTable"/>
              <w:rPr>
                <w:noProof w:val="0"/>
              </w:rPr>
            </w:pPr>
            <w:r w:rsidRPr="00434501">
              <w:rPr>
                <w:noProof w:val="0"/>
              </w:rPr>
              <w:t>Authority:</w:t>
            </w:r>
          </w:p>
        </w:tc>
        <w:tc>
          <w:tcPr>
            <w:tcW w:w="7120" w:type="dxa"/>
            <w:vAlign w:val="top"/>
          </w:tcPr>
          <w:p w:rsidR="00B91EA0" w:rsidRDefault="005071C2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Be sure to add the appropriate authority, such as department name</w:t>
            </w:r>
          </w:p>
          <w:p w:rsidR="005071C2" w:rsidRPr="00434501" w:rsidRDefault="005071C2" w:rsidP="005071C2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Example: Office of the Chief Information Officer</w:t>
            </w:r>
          </w:p>
        </w:tc>
      </w:tr>
      <w:tr w:rsidR="00B91EA0" w:rsidRPr="00434501" w:rsidTr="003555EE">
        <w:trPr>
          <w:trHeight w:hRule="exact" w:val="2016"/>
        </w:trPr>
        <w:tc>
          <w:tcPr>
            <w:tcW w:w="2340" w:type="dxa"/>
            <w:vAlign w:val="top"/>
          </w:tcPr>
          <w:p w:rsidR="00B91EA0" w:rsidRPr="00434501" w:rsidRDefault="006E02F3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Audience:</w:t>
            </w:r>
          </w:p>
        </w:tc>
        <w:tc>
          <w:tcPr>
            <w:tcW w:w="7120" w:type="dxa"/>
            <w:vAlign w:val="top"/>
          </w:tcPr>
          <w:p w:rsidR="005071C2" w:rsidRDefault="005071C2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Clearly define the audience</w:t>
            </w:r>
          </w:p>
          <w:p w:rsidR="005071C2" w:rsidRDefault="005071C2" w:rsidP="003555EE">
            <w:pPr>
              <w:pStyle w:val="DonnaTable"/>
              <w:rPr>
                <w:noProof w:val="0"/>
              </w:rPr>
            </w:pPr>
          </w:p>
          <w:p w:rsidR="005071C2" w:rsidRDefault="005071C2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Example:</w:t>
            </w:r>
          </w:p>
          <w:p w:rsidR="00B91EA0" w:rsidRDefault="004413C3" w:rsidP="003555EE">
            <w:pPr>
              <w:pStyle w:val="DonnaTable"/>
              <w:rPr>
                <w:noProof w:val="0"/>
              </w:rPr>
            </w:pPr>
            <w:r w:rsidRPr="004413C3">
              <w:rPr>
                <w:noProof w:val="0"/>
              </w:rPr>
              <w:t>All staff, contractors, consultants, partners, students, temporary workers, volunteers, vendors, agents, third parties and other persons working on behalf of the Office of the Chief Information Officer.</w:t>
            </w:r>
          </w:p>
          <w:p w:rsidR="00B91EA0" w:rsidRPr="00434501" w:rsidRDefault="00B91EA0" w:rsidP="003555EE">
            <w:pPr>
              <w:pStyle w:val="DonnaTable"/>
              <w:rPr>
                <w:noProof w:val="0"/>
              </w:rPr>
            </w:pPr>
          </w:p>
        </w:tc>
      </w:tr>
      <w:tr w:rsidR="00B91EA0" w:rsidRPr="00434501" w:rsidTr="003555EE">
        <w:trPr>
          <w:trHeight w:hRule="exact" w:val="720"/>
        </w:trPr>
        <w:tc>
          <w:tcPr>
            <w:tcW w:w="2340" w:type="dxa"/>
            <w:vAlign w:val="top"/>
          </w:tcPr>
          <w:p w:rsidR="00B91EA0" w:rsidRPr="00434501" w:rsidRDefault="00B91EA0" w:rsidP="003555EE">
            <w:pPr>
              <w:pStyle w:val="DonnaTable"/>
              <w:rPr>
                <w:noProof w:val="0"/>
              </w:rPr>
            </w:pPr>
            <w:r w:rsidRPr="00434501">
              <w:rPr>
                <w:noProof w:val="0"/>
              </w:rPr>
              <w:t>Compliance Level:</w:t>
            </w:r>
          </w:p>
        </w:tc>
        <w:tc>
          <w:tcPr>
            <w:tcW w:w="7120" w:type="dxa"/>
            <w:vAlign w:val="top"/>
          </w:tcPr>
          <w:p w:rsidR="00B91EA0" w:rsidRPr="00434501" w:rsidRDefault="003555EE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Mandatory</w:t>
            </w:r>
            <w:r w:rsidR="005071C2">
              <w:rPr>
                <w:noProof w:val="0"/>
              </w:rPr>
              <w:t xml:space="preserve"> or Recommended</w:t>
            </w:r>
          </w:p>
        </w:tc>
      </w:tr>
      <w:tr w:rsidR="00DA5114" w:rsidRPr="00434501" w:rsidTr="003555EE">
        <w:trPr>
          <w:trHeight w:val="432"/>
        </w:trPr>
        <w:tc>
          <w:tcPr>
            <w:tcW w:w="2340" w:type="dxa"/>
            <w:vAlign w:val="top"/>
          </w:tcPr>
          <w:p w:rsidR="00DA5114" w:rsidRPr="00434501" w:rsidRDefault="00DA5114" w:rsidP="003555EE">
            <w:pPr>
              <w:pStyle w:val="DonnaTable"/>
              <w:rPr>
                <w:noProof w:val="0"/>
              </w:rPr>
            </w:pPr>
            <w:r w:rsidRPr="00434501">
              <w:rPr>
                <w:noProof w:val="0"/>
              </w:rPr>
              <w:t xml:space="preserve">Issuing </w:t>
            </w:r>
            <w:r w:rsidR="006E02F3">
              <w:rPr>
                <w:noProof w:val="0"/>
              </w:rPr>
              <w:t>Public Body</w:t>
            </w:r>
            <w:r w:rsidRPr="00434501">
              <w:rPr>
                <w:noProof w:val="0"/>
              </w:rPr>
              <w:t>:</w:t>
            </w:r>
          </w:p>
        </w:tc>
        <w:tc>
          <w:tcPr>
            <w:tcW w:w="7120" w:type="dxa"/>
            <w:vAlign w:val="top"/>
          </w:tcPr>
          <w:p w:rsidR="00DA5114" w:rsidRPr="00434501" w:rsidRDefault="005071C2" w:rsidP="005071C2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[Pubic Body Name]</w:t>
            </w:r>
          </w:p>
        </w:tc>
      </w:tr>
      <w:tr w:rsidR="006E02F3" w:rsidRPr="006E02F3" w:rsidTr="003555EE">
        <w:trPr>
          <w:trHeight w:val="432"/>
        </w:trPr>
        <w:tc>
          <w:tcPr>
            <w:tcW w:w="2340" w:type="dxa"/>
            <w:vAlign w:val="top"/>
          </w:tcPr>
          <w:p w:rsidR="006E02F3" w:rsidRPr="006E02F3" w:rsidRDefault="006E02F3" w:rsidP="003555EE">
            <w:pPr>
              <w:pStyle w:val="DonnaTable"/>
            </w:pPr>
          </w:p>
        </w:tc>
        <w:tc>
          <w:tcPr>
            <w:tcW w:w="7120" w:type="dxa"/>
            <w:vAlign w:val="top"/>
          </w:tcPr>
          <w:p w:rsidR="006E02F3" w:rsidRPr="006E02F3" w:rsidRDefault="003555EE" w:rsidP="003555EE">
            <w:pPr>
              <w:pStyle w:val="DonnaTable"/>
            </w:pPr>
            <w:r>
              <w:t>[Branch]</w:t>
            </w:r>
          </w:p>
        </w:tc>
      </w:tr>
      <w:tr w:rsidR="00DA5114" w:rsidRPr="00434501" w:rsidTr="003555EE">
        <w:trPr>
          <w:trHeight w:val="720"/>
        </w:trPr>
        <w:tc>
          <w:tcPr>
            <w:tcW w:w="2340" w:type="dxa"/>
            <w:vAlign w:val="top"/>
          </w:tcPr>
          <w:p w:rsidR="00DA5114" w:rsidRPr="00434501" w:rsidRDefault="00DA5114" w:rsidP="003555EE">
            <w:pPr>
              <w:pStyle w:val="DonnaTable"/>
              <w:rPr>
                <w:noProof w:val="0"/>
              </w:rPr>
            </w:pPr>
          </w:p>
        </w:tc>
        <w:tc>
          <w:tcPr>
            <w:tcW w:w="7120" w:type="dxa"/>
            <w:vAlign w:val="top"/>
          </w:tcPr>
          <w:p w:rsidR="00DA5114" w:rsidRPr="00434501" w:rsidRDefault="003555EE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[Division]</w:t>
            </w:r>
          </w:p>
        </w:tc>
      </w:tr>
      <w:tr w:rsidR="00DA5114" w:rsidRPr="00434501" w:rsidTr="003555EE">
        <w:trPr>
          <w:trHeight w:val="432"/>
        </w:trPr>
        <w:tc>
          <w:tcPr>
            <w:tcW w:w="2340" w:type="dxa"/>
            <w:vAlign w:val="top"/>
          </w:tcPr>
          <w:p w:rsidR="00DA5114" w:rsidRPr="00434501" w:rsidRDefault="003555EE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Original Issue Date</w:t>
            </w:r>
            <w:r w:rsidR="00DA5114" w:rsidRPr="00434501">
              <w:rPr>
                <w:noProof w:val="0"/>
              </w:rPr>
              <w:t>:</w:t>
            </w:r>
          </w:p>
        </w:tc>
        <w:tc>
          <w:tcPr>
            <w:tcW w:w="7120" w:type="dxa"/>
            <w:vAlign w:val="top"/>
          </w:tcPr>
          <w:p w:rsidR="00DA5114" w:rsidRPr="00434501" w:rsidRDefault="003555EE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yyyy-mm-dd</w:t>
            </w:r>
          </w:p>
        </w:tc>
      </w:tr>
      <w:tr w:rsidR="00DA5114" w:rsidRPr="00434501" w:rsidTr="003555EE">
        <w:trPr>
          <w:trHeight w:val="432"/>
        </w:trPr>
        <w:tc>
          <w:tcPr>
            <w:tcW w:w="2340" w:type="dxa"/>
            <w:vAlign w:val="top"/>
          </w:tcPr>
          <w:p w:rsidR="00DA5114" w:rsidRPr="00434501" w:rsidRDefault="00DA5114" w:rsidP="003555EE">
            <w:pPr>
              <w:pStyle w:val="DonnaTable"/>
              <w:rPr>
                <w:noProof w:val="0"/>
              </w:rPr>
            </w:pPr>
            <w:r w:rsidRPr="00434501">
              <w:rPr>
                <w:noProof w:val="0"/>
              </w:rPr>
              <w:t>Date Last Reviewed:</w:t>
            </w:r>
          </w:p>
        </w:tc>
        <w:tc>
          <w:tcPr>
            <w:tcW w:w="7120" w:type="dxa"/>
            <w:vAlign w:val="top"/>
          </w:tcPr>
          <w:p w:rsidR="00DA5114" w:rsidRPr="00434501" w:rsidRDefault="006E02F3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yyyy-mm-dd</w:t>
            </w:r>
          </w:p>
        </w:tc>
      </w:tr>
      <w:tr w:rsidR="00DA5114" w:rsidRPr="00434501" w:rsidTr="003555EE">
        <w:trPr>
          <w:trHeight w:val="432"/>
        </w:trPr>
        <w:tc>
          <w:tcPr>
            <w:tcW w:w="2340" w:type="dxa"/>
            <w:vAlign w:val="top"/>
          </w:tcPr>
          <w:p w:rsidR="00DA5114" w:rsidRPr="004F3900" w:rsidRDefault="005071C2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Dept.</w:t>
            </w:r>
            <w:r w:rsidR="00DA5114" w:rsidRPr="00434501">
              <w:rPr>
                <w:noProof w:val="0"/>
              </w:rPr>
              <w:t xml:space="preserve"> Reference:</w:t>
            </w:r>
          </w:p>
        </w:tc>
        <w:tc>
          <w:tcPr>
            <w:tcW w:w="7120" w:type="dxa"/>
            <w:vAlign w:val="top"/>
          </w:tcPr>
          <w:p w:rsidR="00DA5114" w:rsidRPr="00414410" w:rsidRDefault="0095443E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DOCXXX</w:t>
            </w:r>
          </w:p>
        </w:tc>
      </w:tr>
      <w:tr w:rsidR="00DA5114" w:rsidRPr="00434501" w:rsidTr="003555EE">
        <w:trPr>
          <w:trHeight w:val="432"/>
        </w:trPr>
        <w:tc>
          <w:tcPr>
            <w:tcW w:w="2340" w:type="dxa"/>
            <w:vAlign w:val="top"/>
          </w:tcPr>
          <w:p w:rsidR="00DA5114" w:rsidRPr="00434501" w:rsidRDefault="00DA5114" w:rsidP="003555EE">
            <w:pPr>
              <w:pStyle w:val="DonnaTable"/>
              <w:rPr>
                <w:noProof w:val="0"/>
              </w:rPr>
            </w:pPr>
            <w:r w:rsidRPr="00434501">
              <w:rPr>
                <w:noProof w:val="0"/>
              </w:rPr>
              <w:t>Version Number:</w:t>
            </w:r>
          </w:p>
        </w:tc>
        <w:tc>
          <w:tcPr>
            <w:tcW w:w="7120" w:type="dxa"/>
            <w:vAlign w:val="top"/>
          </w:tcPr>
          <w:p w:rsidR="00DA5114" w:rsidRPr="00434501" w:rsidRDefault="0095443E" w:rsidP="003555EE">
            <w:pPr>
              <w:pStyle w:val="DonnaTable"/>
              <w:rPr>
                <w:noProof w:val="0"/>
              </w:rPr>
            </w:pPr>
            <w:r>
              <w:rPr>
                <w:noProof w:val="0"/>
              </w:rPr>
              <w:t>XXXX</w:t>
            </w:r>
          </w:p>
        </w:tc>
      </w:tr>
    </w:tbl>
    <w:p w:rsidR="000D6F3C" w:rsidRDefault="000D6F3C" w:rsidP="000D6F3C"/>
    <w:p w:rsidR="009A5A91" w:rsidRPr="000D6F3C" w:rsidRDefault="009A5A91" w:rsidP="000D6F3C">
      <w:pPr>
        <w:sectPr w:rsidR="009A5A91" w:rsidRPr="000D6F3C" w:rsidSect="00B91EA0">
          <w:footerReference w:type="first" r:id="rId9"/>
          <w:pgSz w:w="12240" w:h="15840" w:code="1"/>
          <w:pgMar w:top="1440" w:right="1440" w:bottom="720" w:left="1440" w:header="720" w:footer="432" w:gutter="0"/>
          <w:pgNumType w:start="1"/>
          <w:cols w:space="708"/>
          <w:titlePg/>
          <w:docGrid w:linePitch="360"/>
        </w:sectPr>
      </w:pPr>
    </w:p>
    <w:p w:rsidR="00024FDF" w:rsidRPr="00024FDF" w:rsidRDefault="00024FDF" w:rsidP="00024FDF">
      <w:pPr>
        <w:pStyle w:val="NoSpacing"/>
        <w:ind w:left="0"/>
        <w:rPr>
          <w:rStyle w:val="Emphasis"/>
        </w:rPr>
      </w:pPr>
      <w:r w:rsidRPr="00024FDF">
        <w:rPr>
          <w:rStyle w:val="Emphasis"/>
        </w:rPr>
        <w:lastRenderedPageBreak/>
        <w:t>Notice:</w:t>
      </w:r>
    </w:p>
    <w:p w:rsidR="00024FDF" w:rsidRDefault="00024FDF" w:rsidP="00024FDF">
      <w:pPr>
        <w:pStyle w:val="NoSpacing"/>
        <w:ind w:left="0"/>
      </w:pPr>
    </w:p>
    <w:p w:rsidR="00024FDF" w:rsidRDefault="005071C2" w:rsidP="00024FDF">
      <w:pPr>
        <w:pStyle w:val="NoSpacing"/>
        <w:ind w:left="0"/>
      </w:pPr>
      <w:r>
        <w:t>[Add a notice here for accessibility or other areas you wish to highlight]</w:t>
      </w:r>
    </w:p>
    <w:p w:rsidR="002061E2" w:rsidRDefault="002061E2" w:rsidP="002061E2">
      <w:pPr>
        <w:pStyle w:val="NoSpacing"/>
        <w:ind w:left="0"/>
      </w:pPr>
    </w:p>
    <w:p w:rsidR="000040A9" w:rsidRDefault="002061E2" w:rsidP="002061E2">
      <w:pPr>
        <w:pStyle w:val="NoSpacing"/>
        <w:ind w:left="0"/>
      </w:pPr>
      <w:r>
        <w:t>This document is available in alternate format</w:t>
      </w:r>
      <w:r w:rsidR="00E95D95">
        <w:t xml:space="preserve">. Please contact </w:t>
      </w:r>
      <w:hyperlink r:id="rId10" w:history="1">
        <w:r w:rsidR="0095443E" w:rsidRPr="009A5007">
          <w:rPr>
            <w:rStyle w:val="Hyperlink"/>
          </w:rPr>
          <w:t>XXX@gov.nl.ca</w:t>
        </w:r>
      </w:hyperlink>
      <w:r w:rsidR="00E95D95">
        <w:t xml:space="preserve">. </w:t>
      </w:r>
    </w:p>
    <w:p w:rsidR="009B1C0C" w:rsidRDefault="009B1C0C" w:rsidP="002061E2">
      <w:pPr>
        <w:pStyle w:val="NoSpacing"/>
        <w:ind w:left="0"/>
      </w:pPr>
    </w:p>
    <w:p w:rsidR="00F62246" w:rsidRDefault="00582130" w:rsidP="002061E2">
      <w:pPr>
        <w:pStyle w:val="NoSpacing"/>
        <w:ind w:left="0"/>
      </w:pPr>
      <w:r>
        <w:t>Forward q</w:t>
      </w:r>
      <w:r w:rsidR="009B1C0C" w:rsidRPr="009B1C0C">
        <w:t xml:space="preserve">uestions and/or comments related to this document to </w:t>
      </w:r>
      <w:hyperlink r:id="rId11" w:history="1">
        <w:r w:rsidR="0095443E" w:rsidRPr="009A5007">
          <w:rPr>
            <w:rStyle w:val="Hyperlink"/>
          </w:rPr>
          <w:t>XXX@gov.nl.ca</w:t>
        </w:r>
      </w:hyperlink>
      <w:r w:rsidR="009B1C0C">
        <w:t>.</w:t>
      </w:r>
    </w:p>
    <w:p w:rsidR="009B1C0C" w:rsidRDefault="009B1C0C" w:rsidP="002061E2">
      <w:pPr>
        <w:pStyle w:val="NoSpacing"/>
        <w:ind w:left="0"/>
      </w:pPr>
    </w:p>
    <w:p w:rsidR="00F62246" w:rsidRDefault="00F62246" w:rsidP="002061E2">
      <w:pPr>
        <w:pStyle w:val="NoSpacing"/>
        <w:ind w:left="0"/>
      </w:pPr>
    </w:p>
    <w:p w:rsidR="00024FDF" w:rsidRPr="00DA5476" w:rsidRDefault="00024FDF" w:rsidP="002061E2">
      <w:pPr>
        <w:pStyle w:val="NoSpacing"/>
        <w:ind w:left="0"/>
      </w:pPr>
      <w:r w:rsidRPr="00DA5476">
        <w:br w:type="page"/>
      </w:r>
    </w:p>
    <w:p w:rsidR="009A5A91" w:rsidRPr="00434501" w:rsidRDefault="009A5A91" w:rsidP="009A5A91">
      <w:pPr>
        <w:rPr>
          <w:b/>
          <w:sz w:val="28"/>
          <w:szCs w:val="28"/>
        </w:rPr>
      </w:pPr>
      <w:r w:rsidRPr="00434501">
        <w:rPr>
          <w:b/>
          <w:sz w:val="28"/>
          <w:szCs w:val="28"/>
        </w:rPr>
        <w:lastRenderedPageBreak/>
        <w:t>Table of Contents</w:t>
      </w:r>
    </w:p>
    <w:p w:rsidR="009A5A91" w:rsidRPr="00434501" w:rsidRDefault="009A5A91" w:rsidP="009A5A91">
      <w:pPr>
        <w:rPr>
          <w:spacing w:val="20"/>
        </w:rPr>
      </w:pPr>
    </w:p>
    <w:p w:rsidR="005071C2" w:rsidRDefault="00B24331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r w:rsidRPr="00434501">
        <w:rPr>
          <w:rFonts w:cs="Calibri Light"/>
          <w:smallCaps/>
          <w:noProof w:val="0"/>
          <w:szCs w:val="24"/>
        </w:rPr>
        <w:fldChar w:fldCharType="begin"/>
      </w:r>
      <w:r w:rsidRPr="00434501">
        <w:rPr>
          <w:rFonts w:cs="Calibri Light"/>
          <w:smallCaps/>
          <w:noProof w:val="0"/>
          <w:szCs w:val="24"/>
        </w:rPr>
        <w:instrText xml:space="preserve"> TOC \o "1-3" \h \z \u </w:instrText>
      </w:r>
      <w:r w:rsidRPr="00434501">
        <w:rPr>
          <w:rFonts w:cs="Calibri Light"/>
          <w:smallCaps/>
          <w:noProof w:val="0"/>
          <w:szCs w:val="24"/>
        </w:rPr>
        <w:fldChar w:fldCharType="separate"/>
      </w:r>
      <w:hyperlink w:anchor="_Toc5289301" w:history="1">
        <w:r w:rsidR="005071C2" w:rsidRPr="000E7B24">
          <w:rPr>
            <w:rStyle w:val="Hyperlink"/>
          </w:rPr>
          <w:t>1.0</w:t>
        </w:r>
        <w:r w:rsidR="005071C2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071C2" w:rsidRPr="000E7B24">
          <w:rPr>
            <w:rStyle w:val="Hyperlink"/>
          </w:rPr>
          <w:t>Overview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_Toc5289301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5289302" w:history="1">
        <w:r w:rsidR="005071C2" w:rsidRPr="000E7B24">
          <w:rPr>
            <w:rStyle w:val="Hyperlink"/>
          </w:rPr>
          <w:t>2.0</w:t>
        </w:r>
        <w:r w:rsidR="005071C2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071C2" w:rsidRPr="000E7B24">
          <w:rPr>
            <w:rStyle w:val="Hyperlink"/>
          </w:rPr>
          <w:t>Purpose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_Toc5289302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5289303" w:history="1">
        <w:r w:rsidR="005071C2" w:rsidRPr="000E7B24">
          <w:rPr>
            <w:rStyle w:val="Hyperlink"/>
          </w:rPr>
          <w:t>3.0</w:t>
        </w:r>
        <w:r w:rsidR="005071C2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071C2" w:rsidRPr="000E7B24">
          <w:rPr>
            <w:rStyle w:val="Hyperlink"/>
          </w:rPr>
          <w:t>Definitions and Acronyms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_Toc5289303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5289304" w:history="1">
        <w:r w:rsidR="005071C2" w:rsidRPr="000E7B24">
          <w:rPr>
            <w:rStyle w:val="Hyperlink"/>
          </w:rPr>
          <w:t>4.0</w:t>
        </w:r>
        <w:r w:rsidR="005071C2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071C2" w:rsidRPr="000E7B24">
          <w:rPr>
            <w:rStyle w:val="Hyperlink"/>
          </w:rPr>
          <w:t>Requirements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_Toc5289304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89305" w:history="1">
        <w:r w:rsidR="005071C2" w:rsidRPr="000E7B24">
          <w:rPr>
            <w:rStyle w:val="Hyperlink"/>
            <w:noProof/>
          </w:rPr>
          <w:t>4.1</w:t>
        </w:r>
        <w:r w:rsidR="005071C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071C2" w:rsidRPr="000E7B24">
          <w:rPr>
            <w:rStyle w:val="Hyperlink"/>
            <w:noProof/>
          </w:rPr>
          <w:t>Task/Step 1</w:t>
        </w:r>
        <w:r w:rsidR="005071C2">
          <w:rPr>
            <w:noProof/>
            <w:webHidden/>
          </w:rPr>
          <w:tab/>
        </w:r>
        <w:r w:rsidR="005071C2">
          <w:rPr>
            <w:noProof/>
            <w:webHidden/>
          </w:rPr>
          <w:fldChar w:fldCharType="begin"/>
        </w:r>
        <w:r w:rsidR="005071C2">
          <w:rPr>
            <w:noProof/>
            <w:webHidden/>
          </w:rPr>
          <w:instrText xml:space="preserve"> PAGEREF _Toc5289305 \h </w:instrText>
        </w:r>
        <w:r w:rsidR="005071C2">
          <w:rPr>
            <w:noProof/>
            <w:webHidden/>
          </w:rPr>
        </w:r>
        <w:r w:rsidR="005071C2">
          <w:rPr>
            <w:noProof/>
            <w:webHidden/>
          </w:rPr>
          <w:fldChar w:fldCharType="separate"/>
        </w:r>
        <w:r w:rsidR="00E04F79">
          <w:rPr>
            <w:noProof/>
            <w:webHidden/>
          </w:rPr>
          <w:t>3</w:t>
        </w:r>
        <w:r w:rsidR="005071C2">
          <w:rPr>
            <w:noProof/>
            <w:webHidden/>
          </w:rPr>
          <w:fldChar w:fldCharType="end"/>
        </w:r>
      </w:hyperlink>
    </w:p>
    <w:p w:rsidR="005071C2" w:rsidRDefault="00BD121B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89306" w:history="1">
        <w:r w:rsidR="005071C2" w:rsidRPr="000E7B24">
          <w:rPr>
            <w:rStyle w:val="Hyperlink"/>
            <w:noProof/>
          </w:rPr>
          <w:t>4.2</w:t>
        </w:r>
        <w:r w:rsidR="005071C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071C2" w:rsidRPr="000E7B24">
          <w:rPr>
            <w:rStyle w:val="Hyperlink"/>
            <w:noProof/>
          </w:rPr>
          <w:t>Task/Step 2</w:t>
        </w:r>
        <w:r w:rsidR="005071C2">
          <w:rPr>
            <w:noProof/>
            <w:webHidden/>
          </w:rPr>
          <w:tab/>
        </w:r>
        <w:r w:rsidR="005071C2">
          <w:rPr>
            <w:noProof/>
            <w:webHidden/>
          </w:rPr>
          <w:fldChar w:fldCharType="begin"/>
        </w:r>
        <w:r w:rsidR="005071C2">
          <w:rPr>
            <w:noProof/>
            <w:webHidden/>
          </w:rPr>
          <w:instrText xml:space="preserve"> PAGEREF _Toc5289306 \h </w:instrText>
        </w:r>
        <w:r w:rsidR="005071C2">
          <w:rPr>
            <w:noProof/>
            <w:webHidden/>
          </w:rPr>
        </w:r>
        <w:r w:rsidR="005071C2">
          <w:rPr>
            <w:noProof/>
            <w:webHidden/>
          </w:rPr>
          <w:fldChar w:fldCharType="separate"/>
        </w:r>
        <w:r w:rsidR="00E04F79">
          <w:rPr>
            <w:noProof/>
            <w:webHidden/>
          </w:rPr>
          <w:t>3</w:t>
        </w:r>
        <w:r w:rsidR="005071C2">
          <w:rPr>
            <w:noProof/>
            <w:webHidden/>
          </w:rPr>
          <w:fldChar w:fldCharType="end"/>
        </w:r>
      </w:hyperlink>
    </w:p>
    <w:p w:rsidR="005071C2" w:rsidRDefault="00BD121B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5289307" w:history="1">
        <w:r w:rsidR="005071C2" w:rsidRPr="000E7B24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 w:rsidR="005071C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71C2" w:rsidRPr="000E7B24">
          <w:rPr>
            <w:rStyle w:val="Hyperlink"/>
          </w:rPr>
          <w:t>Sub Task/Step, etc.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_Toc5289307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5289308" w:history="1">
        <w:r w:rsidR="005071C2" w:rsidRPr="000E7B24">
          <w:rPr>
            <w:rStyle w:val="Hyperlink"/>
          </w:rPr>
          <w:t>5.0</w:t>
        </w:r>
        <w:r w:rsidR="005071C2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071C2" w:rsidRPr="000E7B24">
          <w:rPr>
            <w:rStyle w:val="Hyperlink"/>
          </w:rPr>
          <w:t>Roles and Responsibilities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_Toc5289308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5289309" w:history="1">
        <w:r w:rsidR="005071C2" w:rsidRPr="000E7B24">
          <w:rPr>
            <w:rStyle w:val="Hyperlink"/>
          </w:rPr>
          <w:t>6.0</w:t>
        </w:r>
        <w:r w:rsidR="005071C2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071C2" w:rsidRPr="000E7B24">
          <w:rPr>
            <w:rStyle w:val="Hyperlink"/>
          </w:rPr>
          <w:t>Compliance and Enforcement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_Toc5289309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5289310" w:history="1">
        <w:r w:rsidR="005071C2" w:rsidRPr="000E7B24">
          <w:rPr>
            <w:rStyle w:val="Hyperlink"/>
          </w:rPr>
          <w:t>7.0</w:t>
        </w:r>
        <w:r w:rsidR="005071C2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071C2" w:rsidRPr="000E7B24">
          <w:rPr>
            <w:rStyle w:val="Hyperlink"/>
          </w:rPr>
          <w:t>Supporting Materials and Version History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_Toc5289310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5289311" w:history="1">
        <w:r w:rsidR="005071C2" w:rsidRPr="000E7B24">
          <w:rPr>
            <w:rStyle w:val="Hyperlink"/>
          </w:rPr>
          <w:t>Appendices</w:t>
        </w:r>
        <w:r w:rsidR="005071C2">
          <w:rPr>
            <w:webHidden/>
          </w:rPr>
          <w:tab/>
        </w:r>
        <w:r w:rsidR="005071C2">
          <w:rPr>
            <w:webHidden/>
          </w:rPr>
          <w:fldChar w:fldCharType="begin"/>
        </w:r>
        <w:r w:rsidR="005071C2">
          <w:rPr>
            <w:webHidden/>
          </w:rPr>
          <w:instrText xml:space="preserve"> PAGEREF _Toc5289311 \h </w:instrText>
        </w:r>
        <w:r w:rsidR="005071C2">
          <w:rPr>
            <w:webHidden/>
          </w:rPr>
        </w:r>
        <w:r w:rsidR="005071C2">
          <w:rPr>
            <w:webHidden/>
          </w:rPr>
          <w:fldChar w:fldCharType="separate"/>
        </w:r>
        <w:r w:rsidR="00E04F79">
          <w:rPr>
            <w:webHidden/>
          </w:rPr>
          <w:t>3</w:t>
        </w:r>
        <w:r w:rsidR="005071C2">
          <w:rPr>
            <w:webHidden/>
          </w:rPr>
          <w:fldChar w:fldCharType="end"/>
        </w:r>
      </w:hyperlink>
    </w:p>
    <w:p w:rsidR="005071C2" w:rsidRDefault="00BD121B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89312" w:history="1">
        <w:r w:rsidR="005071C2" w:rsidRPr="000E7B24">
          <w:rPr>
            <w:rStyle w:val="Hyperlink"/>
            <w:noProof/>
          </w:rPr>
          <w:t>Referenced here but managed as separate documents</w:t>
        </w:r>
        <w:r w:rsidR="005071C2">
          <w:rPr>
            <w:noProof/>
            <w:webHidden/>
          </w:rPr>
          <w:tab/>
        </w:r>
        <w:r w:rsidR="005071C2">
          <w:rPr>
            <w:noProof/>
            <w:webHidden/>
          </w:rPr>
          <w:fldChar w:fldCharType="begin"/>
        </w:r>
        <w:r w:rsidR="005071C2">
          <w:rPr>
            <w:noProof/>
            <w:webHidden/>
          </w:rPr>
          <w:instrText xml:space="preserve"> PAGEREF _Toc5289312 \h </w:instrText>
        </w:r>
        <w:r w:rsidR="005071C2">
          <w:rPr>
            <w:noProof/>
            <w:webHidden/>
          </w:rPr>
        </w:r>
        <w:r w:rsidR="005071C2">
          <w:rPr>
            <w:noProof/>
            <w:webHidden/>
          </w:rPr>
          <w:fldChar w:fldCharType="separate"/>
        </w:r>
        <w:r w:rsidR="00E04F79">
          <w:rPr>
            <w:noProof/>
            <w:webHidden/>
          </w:rPr>
          <w:t>3</w:t>
        </w:r>
        <w:r w:rsidR="005071C2">
          <w:rPr>
            <w:noProof/>
            <w:webHidden/>
          </w:rPr>
          <w:fldChar w:fldCharType="end"/>
        </w:r>
      </w:hyperlink>
    </w:p>
    <w:p w:rsidR="002B22A7" w:rsidRPr="00434501" w:rsidRDefault="00B24331" w:rsidP="00070B3E">
      <w:pPr>
        <w:pStyle w:val="NoSpacing"/>
        <w:tabs>
          <w:tab w:val="right" w:leader="dot" w:pos="9240"/>
          <w:tab w:val="right" w:leader="dot" w:pos="9360"/>
        </w:tabs>
        <w:ind w:left="0"/>
        <w:rPr>
          <w:rFonts w:eastAsia="Times New Roman" w:cs="Calibri Light"/>
          <w:b/>
          <w:smallCaps/>
          <w:szCs w:val="24"/>
        </w:rPr>
      </w:pPr>
      <w:r w:rsidRPr="00434501">
        <w:rPr>
          <w:rFonts w:eastAsia="Times New Roman" w:cs="Calibri Light"/>
          <w:b/>
          <w:smallCaps/>
          <w:szCs w:val="24"/>
        </w:rPr>
        <w:fldChar w:fldCharType="end"/>
      </w:r>
    </w:p>
    <w:p w:rsidR="00E81F18" w:rsidRPr="00434501" w:rsidRDefault="00E81F18" w:rsidP="00070B3E">
      <w:pPr>
        <w:pStyle w:val="NoSpacing"/>
        <w:tabs>
          <w:tab w:val="right" w:leader="dot" w:pos="9240"/>
          <w:tab w:val="right" w:leader="dot" w:pos="9360"/>
        </w:tabs>
        <w:ind w:left="0"/>
        <w:sectPr w:rsidR="00E81F18" w:rsidRPr="00434501" w:rsidSect="003F06FB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432" w:gutter="0"/>
          <w:pgNumType w:start="3"/>
          <w:cols w:space="720"/>
          <w:titlePg/>
          <w:docGrid w:linePitch="360"/>
        </w:sectPr>
      </w:pPr>
    </w:p>
    <w:p w:rsidR="00B56968" w:rsidRPr="00434501" w:rsidRDefault="00B56968" w:rsidP="000C28C2">
      <w:pPr>
        <w:pStyle w:val="Heading1"/>
      </w:pPr>
      <w:bookmarkStart w:id="1" w:name="_Toc402358498"/>
      <w:bookmarkStart w:id="2" w:name="_Toc419280359"/>
      <w:bookmarkStart w:id="3" w:name="_Toc482172390"/>
      <w:bookmarkStart w:id="4" w:name="_Toc482694895"/>
      <w:bookmarkStart w:id="5" w:name="_Toc530472711"/>
      <w:bookmarkStart w:id="6" w:name="_Toc5289301"/>
      <w:r w:rsidRPr="00434501">
        <w:lastRenderedPageBreak/>
        <w:t>Overview</w:t>
      </w:r>
      <w:bookmarkEnd w:id="1"/>
      <w:bookmarkEnd w:id="2"/>
      <w:bookmarkEnd w:id="3"/>
      <w:bookmarkEnd w:id="4"/>
      <w:bookmarkEnd w:id="5"/>
      <w:bookmarkEnd w:id="6"/>
    </w:p>
    <w:p w:rsidR="00DA5114" w:rsidRDefault="003555EE" w:rsidP="00191A18">
      <w:pPr>
        <w:pStyle w:val="NoSpacing"/>
      </w:pPr>
      <w:bookmarkStart w:id="7" w:name="_Toc402358499"/>
      <w:bookmarkStart w:id="8" w:name="_Toc419280360"/>
      <w:r>
        <w:t>Sample Text</w:t>
      </w:r>
    </w:p>
    <w:p w:rsidR="003555EE" w:rsidRDefault="003555EE" w:rsidP="00191A18">
      <w:pPr>
        <w:pStyle w:val="NoSpacing"/>
      </w:pPr>
    </w:p>
    <w:p w:rsidR="003555EE" w:rsidRDefault="003555EE" w:rsidP="00191A18">
      <w:pPr>
        <w:pStyle w:val="NoSpacing"/>
      </w:pPr>
      <w:r>
        <w:t>Provide Definition for Procedures as it is no longer on the cover page.</w:t>
      </w:r>
    </w:p>
    <w:p w:rsidR="003555EE" w:rsidRDefault="003555EE" w:rsidP="00191A18">
      <w:pPr>
        <w:pStyle w:val="NoSpacing"/>
      </w:pPr>
    </w:p>
    <w:p w:rsidR="003555EE" w:rsidRDefault="003555EE" w:rsidP="00191A18">
      <w:pPr>
        <w:pStyle w:val="NoSpacing"/>
      </w:pPr>
    </w:p>
    <w:p w:rsidR="003555EE" w:rsidRDefault="003555EE" w:rsidP="00191A18">
      <w:pPr>
        <w:pStyle w:val="NoSpacing"/>
      </w:pPr>
      <w:r>
        <w:t>Note that using Heading 1 will always start a New Page</w:t>
      </w:r>
    </w:p>
    <w:p w:rsidR="003555EE" w:rsidRDefault="003555EE" w:rsidP="00191A18">
      <w:pPr>
        <w:pStyle w:val="NoSpacing"/>
      </w:pPr>
    </w:p>
    <w:p w:rsidR="00B56968" w:rsidRPr="00434501" w:rsidRDefault="00B56968" w:rsidP="00B56968">
      <w:pPr>
        <w:pStyle w:val="NoSpacing"/>
      </w:pPr>
    </w:p>
    <w:p w:rsidR="00B56968" w:rsidRPr="00434501" w:rsidRDefault="00B56968" w:rsidP="00B56968">
      <w:pPr>
        <w:pStyle w:val="NoSpacing"/>
      </w:pPr>
      <w:r w:rsidRPr="00434501">
        <w:br w:type="page"/>
      </w:r>
    </w:p>
    <w:p w:rsidR="00B56968" w:rsidRDefault="00994D6C" w:rsidP="000C28C2">
      <w:pPr>
        <w:pStyle w:val="Heading1"/>
      </w:pPr>
      <w:bookmarkStart w:id="9" w:name="_Toc5289302"/>
      <w:bookmarkEnd w:id="7"/>
      <w:bookmarkEnd w:id="8"/>
      <w:r>
        <w:lastRenderedPageBreak/>
        <w:t>Purpose</w:t>
      </w:r>
      <w:bookmarkEnd w:id="9"/>
    </w:p>
    <w:p w:rsidR="005C79C0" w:rsidRDefault="003555EE" w:rsidP="005C79C0">
      <w:pPr>
        <w:pStyle w:val="NoSpacing"/>
      </w:pPr>
      <w:r>
        <w:t>Add content</w:t>
      </w:r>
    </w:p>
    <w:p w:rsidR="005C79C0" w:rsidRDefault="005C79C0" w:rsidP="005C79C0">
      <w:pPr>
        <w:pStyle w:val="NoSpacing"/>
      </w:pPr>
    </w:p>
    <w:p w:rsidR="005C79C0" w:rsidRPr="005C79C0" w:rsidRDefault="005C79C0" w:rsidP="005C79C0">
      <w:pPr>
        <w:pStyle w:val="NoSpacing"/>
      </w:pPr>
    </w:p>
    <w:p w:rsidR="006A667B" w:rsidRPr="00434501" w:rsidRDefault="006A667B" w:rsidP="006A667B">
      <w:pPr>
        <w:pStyle w:val="Heading1"/>
      </w:pPr>
      <w:bookmarkStart w:id="10" w:name="_Toc5289303"/>
      <w:bookmarkStart w:id="11" w:name="_Toc482172392"/>
      <w:bookmarkStart w:id="12" w:name="_Toc482694897"/>
      <w:bookmarkStart w:id="13" w:name="_Toc530472713"/>
      <w:r>
        <w:lastRenderedPageBreak/>
        <w:t>Definitions</w:t>
      </w:r>
      <w:r w:rsidRPr="00434501">
        <w:t xml:space="preserve"> and Acronyms</w:t>
      </w:r>
      <w:bookmarkEnd w:id="10"/>
    </w:p>
    <w:p w:rsidR="006A667B" w:rsidRDefault="008B04BA" w:rsidP="006A667B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&lt;</w:t>
      </w:r>
      <w:r w:rsidR="00BA28EC">
        <w:rPr>
          <w:rStyle w:val="Hyperlink"/>
          <w:color w:val="auto"/>
          <w:u w:val="none"/>
        </w:rPr>
        <w:t xml:space="preserve">Add required </w:t>
      </w:r>
      <w:r>
        <w:rPr>
          <w:rStyle w:val="Hyperlink"/>
          <w:color w:val="auto"/>
          <w:u w:val="none"/>
        </w:rPr>
        <w:t>definitions here if needed&gt;</w:t>
      </w:r>
    </w:p>
    <w:p w:rsidR="00BA28EC" w:rsidRDefault="00BA28EC" w:rsidP="006A667B">
      <w:pPr>
        <w:pStyle w:val="NoSpacing"/>
        <w:rPr>
          <w:rStyle w:val="Hyperlink"/>
          <w:color w:val="auto"/>
          <w:u w:val="none"/>
        </w:rPr>
      </w:pPr>
    </w:p>
    <w:p w:rsidR="003555EE" w:rsidRDefault="003555EE" w:rsidP="006A667B">
      <w:pPr>
        <w:pStyle w:val="NoSpacing"/>
        <w:rPr>
          <w:rStyle w:val="Hyperlink"/>
          <w:color w:val="auto"/>
          <w:u w:val="none"/>
        </w:rPr>
      </w:pPr>
      <w:r w:rsidRPr="003555EE">
        <w:rPr>
          <w:rStyle w:val="Hyperlink"/>
          <w:b/>
          <w:color w:val="auto"/>
          <w:u w:val="none"/>
        </w:rPr>
        <w:t>Word or Concept</w:t>
      </w:r>
      <w:r>
        <w:rPr>
          <w:rStyle w:val="Hyperlink"/>
          <w:color w:val="auto"/>
          <w:u w:val="none"/>
        </w:rPr>
        <w:t xml:space="preserve"> – definition </w:t>
      </w:r>
    </w:p>
    <w:p w:rsidR="00BA28EC" w:rsidRDefault="00BA28EC" w:rsidP="006A667B">
      <w:pPr>
        <w:pStyle w:val="NoSpacing"/>
      </w:pPr>
    </w:p>
    <w:p w:rsidR="006A667B" w:rsidRDefault="006A667B" w:rsidP="006A667B">
      <w:pPr>
        <w:pStyle w:val="NoSpacing"/>
      </w:pPr>
      <w:r>
        <w:t xml:space="preserve">The below table includes common abbreviations used by </w:t>
      </w:r>
      <w:r w:rsidR="00FC5D75">
        <w:t xml:space="preserve">[XXX] </w:t>
      </w:r>
      <w:r>
        <w:t>as well as acronyms found within this document.</w:t>
      </w:r>
    </w:p>
    <w:p w:rsidR="006A667B" w:rsidRPr="00434501" w:rsidRDefault="006A667B" w:rsidP="006A667B">
      <w:pPr>
        <w:pStyle w:val="NoSpacing"/>
      </w:pPr>
    </w:p>
    <w:tbl>
      <w:tblPr>
        <w:tblStyle w:val="IMServicesTableStyle"/>
        <w:tblW w:w="0" w:type="auto"/>
        <w:tblLook w:val="04A0" w:firstRow="1" w:lastRow="0" w:firstColumn="1" w:lastColumn="0" w:noHBand="0" w:noVBand="1"/>
      </w:tblPr>
      <w:tblGrid>
        <w:gridCol w:w="2558"/>
        <w:gridCol w:w="5928"/>
      </w:tblGrid>
      <w:tr w:rsidR="006A667B" w:rsidRPr="00434501" w:rsidTr="004C5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2558" w:type="dxa"/>
          </w:tcPr>
          <w:p w:rsidR="006A667B" w:rsidRPr="00434501" w:rsidRDefault="006A667B" w:rsidP="00C06556">
            <w:pPr>
              <w:pStyle w:val="NoSpacing"/>
              <w:rPr>
                <w:b w:val="0"/>
              </w:rPr>
            </w:pPr>
            <w:r w:rsidRPr="00434501">
              <w:t>Abbreviation</w:t>
            </w:r>
          </w:p>
        </w:tc>
        <w:tc>
          <w:tcPr>
            <w:tcW w:w="5928" w:type="dxa"/>
          </w:tcPr>
          <w:p w:rsidR="006A667B" w:rsidRPr="00434501" w:rsidRDefault="006A667B" w:rsidP="00C06556">
            <w:pPr>
              <w:pStyle w:val="NoSpacing"/>
              <w:rPr>
                <w:b w:val="0"/>
              </w:rPr>
            </w:pPr>
            <w:r w:rsidRPr="00434501">
              <w:t>Description</w:t>
            </w:r>
          </w:p>
        </w:tc>
      </w:tr>
      <w:tr w:rsidR="006A667B" w:rsidRPr="00434501" w:rsidTr="00C06556">
        <w:trPr>
          <w:trHeight w:val="432"/>
        </w:trPr>
        <w:tc>
          <w:tcPr>
            <w:tcW w:w="2558" w:type="dxa"/>
          </w:tcPr>
          <w:p w:rsidR="006A667B" w:rsidRDefault="006A667B" w:rsidP="00C06556">
            <w:pPr>
              <w:pStyle w:val="NoSpacing"/>
            </w:pPr>
            <w:r w:rsidRPr="00434501">
              <w:t>IM</w:t>
            </w:r>
          </w:p>
        </w:tc>
        <w:tc>
          <w:tcPr>
            <w:tcW w:w="5928" w:type="dxa"/>
          </w:tcPr>
          <w:p w:rsidR="006A667B" w:rsidRDefault="006A667B" w:rsidP="00C06556">
            <w:pPr>
              <w:pStyle w:val="NoSpacing"/>
            </w:pPr>
            <w:r w:rsidRPr="00434501">
              <w:t>Information Management</w:t>
            </w:r>
          </w:p>
        </w:tc>
      </w:tr>
      <w:tr w:rsidR="006A667B" w:rsidRPr="00434501" w:rsidTr="00C06556">
        <w:trPr>
          <w:trHeight w:val="432"/>
        </w:trPr>
        <w:tc>
          <w:tcPr>
            <w:tcW w:w="2558" w:type="dxa"/>
          </w:tcPr>
          <w:p w:rsidR="006A667B" w:rsidRPr="00434501" w:rsidRDefault="006A667B" w:rsidP="00C06556">
            <w:pPr>
              <w:pStyle w:val="NoSpacing"/>
            </w:pPr>
            <w:r w:rsidRPr="00434501">
              <w:t>MOIA</w:t>
            </w:r>
          </w:p>
        </w:tc>
        <w:tc>
          <w:tcPr>
            <w:tcW w:w="5928" w:type="dxa"/>
          </w:tcPr>
          <w:p w:rsidR="006A667B" w:rsidRPr="00434501" w:rsidRDefault="006A667B" w:rsidP="00C06556">
            <w:pPr>
              <w:pStyle w:val="NoSpacing"/>
            </w:pPr>
            <w:r w:rsidRPr="00434501">
              <w:rPr>
                <w:rStyle w:val="Hyperlink"/>
                <w:color w:val="auto"/>
                <w:u w:val="none"/>
              </w:rPr>
              <w:t>Management of Information Act</w:t>
            </w:r>
          </w:p>
        </w:tc>
      </w:tr>
      <w:tr w:rsidR="006A667B" w:rsidRPr="00434501" w:rsidTr="00C06556">
        <w:trPr>
          <w:trHeight w:val="432"/>
        </w:trPr>
        <w:tc>
          <w:tcPr>
            <w:tcW w:w="2558" w:type="dxa"/>
          </w:tcPr>
          <w:p w:rsidR="006A667B" w:rsidRPr="00434501" w:rsidRDefault="006A667B" w:rsidP="00C06556">
            <w:pPr>
              <w:pStyle w:val="NoSpacing"/>
            </w:pPr>
            <w:r w:rsidRPr="00434501">
              <w:t>OCIO</w:t>
            </w:r>
          </w:p>
        </w:tc>
        <w:tc>
          <w:tcPr>
            <w:tcW w:w="5928" w:type="dxa"/>
          </w:tcPr>
          <w:p w:rsidR="006A667B" w:rsidRPr="00434501" w:rsidRDefault="006A667B" w:rsidP="00C06556">
            <w:pPr>
              <w:pStyle w:val="NoSpacing"/>
            </w:pPr>
            <w:r w:rsidRPr="00434501">
              <w:t>Office of the Chief Information Officer</w:t>
            </w:r>
          </w:p>
        </w:tc>
      </w:tr>
      <w:tr w:rsidR="006A667B" w:rsidRPr="00434501" w:rsidTr="00C06556">
        <w:trPr>
          <w:trHeight w:val="432"/>
        </w:trPr>
        <w:tc>
          <w:tcPr>
            <w:tcW w:w="2558" w:type="dxa"/>
          </w:tcPr>
          <w:p w:rsidR="006A667B" w:rsidRPr="00434501" w:rsidRDefault="006A667B" w:rsidP="00C06556">
            <w:pPr>
              <w:pStyle w:val="NoSpacing"/>
            </w:pPr>
          </w:p>
        </w:tc>
        <w:tc>
          <w:tcPr>
            <w:tcW w:w="5928" w:type="dxa"/>
          </w:tcPr>
          <w:p w:rsidR="006A667B" w:rsidRPr="00434501" w:rsidRDefault="006A667B" w:rsidP="00C06556">
            <w:pPr>
              <w:pStyle w:val="NoSpacing"/>
            </w:pPr>
          </w:p>
        </w:tc>
      </w:tr>
      <w:tr w:rsidR="006A667B" w:rsidRPr="00434501" w:rsidTr="00C06556">
        <w:trPr>
          <w:trHeight w:val="432"/>
        </w:trPr>
        <w:tc>
          <w:tcPr>
            <w:tcW w:w="2558" w:type="dxa"/>
          </w:tcPr>
          <w:p w:rsidR="006A667B" w:rsidRPr="00434501" w:rsidRDefault="006A667B" w:rsidP="00C06556">
            <w:pPr>
              <w:pStyle w:val="NoSpacing"/>
            </w:pPr>
          </w:p>
        </w:tc>
        <w:tc>
          <w:tcPr>
            <w:tcW w:w="5928" w:type="dxa"/>
          </w:tcPr>
          <w:p w:rsidR="006A667B" w:rsidRPr="00434501" w:rsidRDefault="006A667B" w:rsidP="00C06556">
            <w:pPr>
              <w:pStyle w:val="NoSpacing"/>
            </w:pPr>
          </w:p>
        </w:tc>
      </w:tr>
    </w:tbl>
    <w:p w:rsidR="006A667B" w:rsidRPr="00434501" w:rsidRDefault="006A667B" w:rsidP="006A667B">
      <w:pPr>
        <w:pStyle w:val="NoSpacing"/>
      </w:pPr>
    </w:p>
    <w:p w:rsidR="00B56968" w:rsidRDefault="005C79C0" w:rsidP="005C79C0">
      <w:pPr>
        <w:pStyle w:val="Heading1"/>
      </w:pPr>
      <w:bookmarkStart w:id="14" w:name="_Toc5289304"/>
      <w:bookmarkStart w:id="15" w:name="_Toc402358501"/>
      <w:bookmarkStart w:id="16" w:name="_Toc419280362"/>
      <w:bookmarkEnd w:id="11"/>
      <w:bookmarkEnd w:id="12"/>
      <w:bookmarkEnd w:id="13"/>
      <w:r>
        <w:lastRenderedPageBreak/>
        <w:t>Requirements</w:t>
      </w:r>
      <w:bookmarkEnd w:id="14"/>
    </w:p>
    <w:p w:rsidR="005C79C0" w:rsidRDefault="00DC4426" w:rsidP="00115D89">
      <w:pPr>
        <w:pStyle w:val="NoSpacing"/>
      </w:pPr>
      <w:bookmarkStart w:id="17" w:name="_Toc482693629"/>
      <w:bookmarkStart w:id="18" w:name="_Toc482303277"/>
      <w:bookmarkStart w:id="19" w:name="_Toc482694911"/>
      <w:bookmarkStart w:id="20" w:name="_Toc530472727"/>
      <w:bookmarkStart w:id="21" w:name="_Toc482172406"/>
      <w:r>
        <w:t>Paragraph content</w:t>
      </w:r>
      <w:r w:rsidR="00345D47">
        <w:t xml:space="preserve"> </w:t>
      </w:r>
    </w:p>
    <w:p w:rsidR="0028506C" w:rsidRDefault="0028506C" w:rsidP="00115D89">
      <w:pPr>
        <w:pStyle w:val="NoSpacing"/>
      </w:pPr>
    </w:p>
    <w:p w:rsidR="00345D47" w:rsidRDefault="00345D47" w:rsidP="00115D89">
      <w:pPr>
        <w:pStyle w:val="NoSpacing"/>
      </w:pPr>
      <w:r>
        <w:t xml:space="preserve">Fonts are a Sans </w:t>
      </w:r>
      <w:r w:rsidR="00817B8D">
        <w:t>Serif</w:t>
      </w:r>
      <w:r>
        <w:t xml:space="preserve"> </w:t>
      </w:r>
      <w:r w:rsidR="00817B8D">
        <w:t>1</w:t>
      </w:r>
      <w:r>
        <w:t>2pt minimum to meet Accessibility requirements.</w:t>
      </w:r>
    </w:p>
    <w:p w:rsidR="008B0BD0" w:rsidRDefault="008B0BD0" w:rsidP="00115D89">
      <w:pPr>
        <w:pStyle w:val="NoSpacing"/>
      </w:pPr>
    </w:p>
    <w:p w:rsidR="0028506C" w:rsidRDefault="0028506C" w:rsidP="00115D89">
      <w:pPr>
        <w:pStyle w:val="NoSpacing"/>
      </w:pPr>
      <w:r>
        <w:t>Heading 1 Font is Calibri</w:t>
      </w:r>
      <w:r w:rsidR="00345D47">
        <w:t xml:space="preserve"> </w:t>
      </w:r>
      <w:r w:rsidR="00817B8D">
        <w:t>16</w:t>
      </w:r>
      <w:r w:rsidR="00345D47">
        <w:t xml:space="preserve">pt Bold </w:t>
      </w:r>
    </w:p>
    <w:p w:rsidR="008B0BD0" w:rsidRDefault="008B0BD0" w:rsidP="00115D89">
      <w:pPr>
        <w:pStyle w:val="NoSpacing"/>
      </w:pPr>
    </w:p>
    <w:p w:rsidR="00345D47" w:rsidRDefault="00345D47" w:rsidP="00115D89">
      <w:pPr>
        <w:pStyle w:val="NoSpacing"/>
      </w:pPr>
      <w:r>
        <w:t xml:space="preserve">Heading 2 Font is Calibri Light </w:t>
      </w:r>
      <w:r w:rsidR="00817B8D">
        <w:t>12</w:t>
      </w:r>
      <w:r>
        <w:t>pt Bold</w:t>
      </w:r>
    </w:p>
    <w:p w:rsidR="008B0BD0" w:rsidRDefault="008B0BD0" w:rsidP="00115D89">
      <w:pPr>
        <w:pStyle w:val="NoSpacing"/>
      </w:pPr>
    </w:p>
    <w:p w:rsidR="00345D47" w:rsidRDefault="00345D47" w:rsidP="00115D89">
      <w:pPr>
        <w:pStyle w:val="NoSpacing"/>
      </w:pPr>
      <w:r>
        <w:t xml:space="preserve">Heading 3 Font is Calibri Light </w:t>
      </w:r>
      <w:r w:rsidR="00817B8D">
        <w:t xml:space="preserve">12pt </w:t>
      </w:r>
      <w:r>
        <w:t>Bold</w:t>
      </w:r>
    </w:p>
    <w:p w:rsidR="008B0BD0" w:rsidRDefault="008B0BD0" w:rsidP="00115D89">
      <w:pPr>
        <w:pStyle w:val="NoSpacing"/>
      </w:pPr>
    </w:p>
    <w:p w:rsidR="0028506C" w:rsidRDefault="0028506C" w:rsidP="00115D89">
      <w:pPr>
        <w:pStyle w:val="NoSpacing"/>
      </w:pPr>
      <w:r>
        <w:t xml:space="preserve">Paragraph and Table Font is </w:t>
      </w:r>
      <w:r w:rsidR="00817B8D">
        <w:t>Calibri Light 12</w:t>
      </w:r>
      <w:r>
        <w:t>pt</w:t>
      </w:r>
    </w:p>
    <w:p w:rsidR="00DC4426" w:rsidRDefault="00DC4426" w:rsidP="00115D89">
      <w:pPr>
        <w:pStyle w:val="NoSpacing"/>
      </w:pPr>
    </w:p>
    <w:p w:rsidR="00DC4426" w:rsidRDefault="00DC4426" w:rsidP="00DC4426">
      <w:pPr>
        <w:pStyle w:val="NoSpacing"/>
        <w:numPr>
          <w:ilvl w:val="0"/>
          <w:numId w:val="21"/>
        </w:numPr>
      </w:pPr>
      <w:r>
        <w:t>Bullet content</w:t>
      </w:r>
    </w:p>
    <w:p w:rsidR="00DC4426" w:rsidRDefault="00DC4426" w:rsidP="00DC4426">
      <w:pPr>
        <w:pStyle w:val="NoSpacing"/>
        <w:numPr>
          <w:ilvl w:val="1"/>
          <w:numId w:val="21"/>
        </w:numPr>
      </w:pPr>
      <w:r>
        <w:t>Next level bullet content</w:t>
      </w:r>
    </w:p>
    <w:p w:rsidR="00DC4426" w:rsidRDefault="00DC4426" w:rsidP="00115D89">
      <w:pPr>
        <w:pStyle w:val="NoSpacing"/>
      </w:pPr>
    </w:p>
    <w:p w:rsidR="005C79C0" w:rsidRDefault="00DC4426" w:rsidP="005C79C0">
      <w:pPr>
        <w:pStyle w:val="NoSpacing"/>
      </w:pPr>
      <w:r>
        <w:t>Sample Table format</w:t>
      </w:r>
    </w:p>
    <w:p w:rsidR="00DC4426" w:rsidRDefault="00DC4426" w:rsidP="005C79C0">
      <w:pPr>
        <w:pStyle w:val="NoSpacing"/>
      </w:pPr>
    </w:p>
    <w:tbl>
      <w:tblPr>
        <w:tblStyle w:val="IMServicesTableStyle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</w:tblGrid>
      <w:tr w:rsidR="00DC4426" w:rsidTr="004C5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</w:tr>
      <w:tr w:rsidR="00DC4426" w:rsidTr="00DC4426">
        <w:trPr>
          <w:trHeight w:val="432"/>
        </w:trPr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</w:tr>
      <w:tr w:rsidR="00DC4426" w:rsidTr="00DC4426">
        <w:trPr>
          <w:trHeight w:val="432"/>
        </w:trPr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  <w:tc>
          <w:tcPr>
            <w:tcW w:w="3120" w:type="dxa"/>
          </w:tcPr>
          <w:p w:rsidR="00DC4426" w:rsidRDefault="00DC4426" w:rsidP="005C79C0">
            <w:pPr>
              <w:pStyle w:val="NoSpacing"/>
            </w:pPr>
          </w:p>
        </w:tc>
      </w:tr>
    </w:tbl>
    <w:p w:rsidR="00DC4426" w:rsidRDefault="00DC4426" w:rsidP="005C79C0">
      <w:pPr>
        <w:pStyle w:val="NoSpacing"/>
      </w:pPr>
    </w:p>
    <w:p w:rsidR="002F1CA1" w:rsidRDefault="002F1CA1" w:rsidP="002F1CA1">
      <w:pPr>
        <w:pStyle w:val="Heading2"/>
      </w:pPr>
      <w:bookmarkStart w:id="22" w:name="_Toc5289305"/>
      <w:r>
        <w:t>Task/Step 1</w:t>
      </w:r>
      <w:bookmarkEnd w:id="22"/>
    </w:p>
    <w:p w:rsidR="002F1CA1" w:rsidRDefault="002F1CA1" w:rsidP="002F1CA1">
      <w:pPr>
        <w:pStyle w:val="NoSpacing"/>
      </w:pPr>
    </w:p>
    <w:p w:rsidR="002F1CA1" w:rsidRDefault="002F1CA1" w:rsidP="002F1CA1">
      <w:pPr>
        <w:pStyle w:val="Heading2"/>
      </w:pPr>
      <w:bookmarkStart w:id="23" w:name="_Toc5289306"/>
      <w:r>
        <w:t>Task/Step 2</w:t>
      </w:r>
      <w:bookmarkEnd w:id="23"/>
    </w:p>
    <w:p w:rsidR="002F1CA1" w:rsidRDefault="002F1CA1" w:rsidP="002F1CA1">
      <w:pPr>
        <w:pStyle w:val="NoSpacing"/>
      </w:pPr>
    </w:p>
    <w:p w:rsidR="002F1CA1" w:rsidRDefault="002F1CA1" w:rsidP="002F1CA1">
      <w:pPr>
        <w:pStyle w:val="Heading3"/>
      </w:pPr>
      <w:bookmarkStart w:id="24" w:name="_Toc5289307"/>
      <w:r>
        <w:t>Sub Task/Step, etc.</w:t>
      </w:r>
      <w:bookmarkEnd w:id="24"/>
    </w:p>
    <w:p w:rsidR="002F1CA1" w:rsidRDefault="002F1CA1" w:rsidP="002F1CA1">
      <w:pPr>
        <w:pStyle w:val="NoSpacing"/>
      </w:pPr>
    </w:p>
    <w:p w:rsidR="005C79C0" w:rsidRDefault="005C79C0" w:rsidP="000C28C2">
      <w:pPr>
        <w:pStyle w:val="Heading1"/>
      </w:pPr>
      <w:bookmarkStart w:id="25" w:name="_Toc5289308"/>
      <w:bookmarkStart w:id="26" w:name="_Toc482172408"/>
      <w:bookmarkStart w:id="27" w:name="_Toc482694914"/>
      <w:bookmarkStart w:id="28" w:name="_Toc530472730"/>
      <w:bookmarkEnd w:id="17"/>
      <w:bookmarkEnd w:id="18"/>
      <w:bookmarkEnd w:id="19"/>
      <w:bookmarkEnd w:id="20"/>
      <w:bookmarkEnd w:id="21"/>
      <w:r>
        <w:lastRenderedPageBreak/>
        <w:t>Roles and Responsibilities</w:t>
      </w:r>
      <w:bookmarkEnd w:id="25"/>
    </w:p>
    <w:p w:rsidR="005C79C0" w:rsidRDefault="00462067" w:rsidP="005C79C0">
      <w:pPr>
        <w:pStyle w:val="NoSpacing"/>
      </w:pPr>
      <w:r>
        <w:t>&lt; A</w:t>
      </w:r>
      <w:r w:rsidR="00C24BE6">
        <w:t>dd Employee&gt;</w:t>
      </w:r>
    </w:p>
    <w:p w:rsidR="00C24BE6" w:rsidRDefault="00C24BE6" w:rsidP="005C79C0">
      <w:pPr>
        <w:pStyle w:val="NoSpacing"/>
      </w:pPr>
    </w:p>
    <w:p w:rsidR="00C24BE6" w:rsidRDefault="00C24BE6" w:rsidP="005C79C0">
      <w:pPr>
        <w:pStyle w:val="NoSpacing"/>
      </w:pPr>
    </w:p>
    <w:p w:rsidR="00C24BE6" w:rsidRDefault="00C24BE6" w:rsidP="005C79C0">
      <w:pPr>
        <w:pStyle w:val="NoSpacing"/>
      </w:pPr>
      <w:r>
        <w:t xml:space="preserve">&lt; Add </w:t>
      </w:r>
      <w:r w:rsidR="00BF2138">
        <w:t>Dept.</w:t>
      </w:r>
      <w:r>
        <w:t xml:space="preserve"> &gt;</w:t>
      </w:r>
    </w:p>
    <w:p w:rsidR="00C24BE6" w:rsidRPr="005C79C0" w:rsidRDefault="00C24BE6" w:rsidP="005C79C0">
      <w:pPr>
        <w:pStyle w:val="NoSpacing"/>
      </w:pPr>
    </w:p>
    <w:p w:rsidR="005C79C0" w:rsidRDefault="005C79C0" w:rsidP="000C28C2">
      <w:pPr>
        <w:pStyle w:val="Heading1"/>
      </w:pPr>
      <w:bookmarkStart w:id="29" w:name="_Toc5289309"/>
      <w:r>
        <w:lastRenderedPageBreak/>
        <w:t>Compliance and Enforcement</w:t>
      </w:r>
      <w:bookmarkEnd w:id="29"/>
    </w:p>
    <w:p w:rsidR="005C79C0" w:rsidRPr="005C79C0" w:rsidRDefault="00462067" w:rsidP="005C79C0">
      <w:pPr>
        <w:pStyle w:val="NoSpacing"/>
      </w:pPr>
      <w:r>
        <w:t>&lt; add if there is a compliance component &gt;</w:t>
      </w:r>
    </w:p>
    <w:p w:rsidR="00906653" w:rsidRPr="00434501" w:rsidRDefault="00D51C12" w:rsidP="000C28C2">
      <w:pPr>
        <w:pStyle w:val="Heading1"/>
      </w:pPr>
      <w:bookmarkStart w:id="30" w:name="_Toc5289310"/>
      <w:r w:rsidRPr="00434501">
        <w:lastRenderedPageBreak/>
        <w:t>Supporting Materials</w:t>
      </w:r>
      <w:r w:rsidR="00906653" w:rsidRPr="00434501">
        <w:t xml:space="preserve"> and Version History</w:t>
      </w:r>
      <w:bookmarkEnd w:id="30"/>
    </w:p>
    <w:bookmarkEnd w:id="26"/>
    <w:bookmarkEnd w:id="27"/>
    <w:bookmarkEnd w:id="28"/>
    <w:p w:rsidR="000126D0" w:rsidRDefault="000126D0" w:rsidP="00B56968">
      <w:pPr>
        <w:pStyle w:val="NoSpacing"/>
      </w:pPr>
    </w:p>
    <w:p w:rsidR="000126D0" w:rsidRPr="000126D0" w:rsidRDefault="000126D0" w:rsidP="00B56968">
      <w:pPr>
        <w:pStyle w:val="NoSpacing"/>
        <w:rPr>
          <w:rStyle w:val="Emphasis"/>
        </w:rPr>
      </w:pPr>
      <w:r w:rsidRPr="000126D0">
        <w:rPr>
          <w:rStyle w:val="Emphasis"/>
        </w:rPr>
        <w:t>Supporting Materials</w:t>
      </w:r>
    </w:p>
    <w:p w:rsidR="00B56968" w:rsidRPr="00434501" w:rsidRDefault="00B56968" w:rsidP="00B56968">
      <w:pPr>
        <w:pStyle w:val="NoSpacing"/>
      </w:pPr>
      <w:r w:rsidRPr="00434501">
        <w:t xml:space="preserve">Below is a listing of </w:t>
      </w:r>
      <w:r w:rsidR="00EF6F8C" w:rsidRPr="00434501">
        <w:t xml:space="preserve">supporting materials </w:t>
      </w:r>
      <w:r w:rsidRPr="00434501">
        <w:t>hyperlinked to the published location.</w:t>
      </w:r>
    </w:p>
    <w:p w:rsidR="00EF6F8C" w:rsidRPr="00434501" w:rsidRDefault="00EF6F8C" w:rsidP="00114D00">
      <w:pPr>
        <w:pStyle w:val="NoSpacing"/>
        <w:rPr>
          <w:rStyle w:val="Hyperlink"/>
          <w:color w:val="auto"/>
          <w:u w:val="none"/>
        </w:rPr>
      </w:pPr>
    </w:p>
    <w:p w:rsidR="000126D0" w:rsidRPr="000126D0" w:rsidRDefault="000126D0" w:rsidP="00FA6B30">
      <w:pPr>
        <w:pStyle w:val="NoSpacing"/>
        <w:rPr>
          <w:rStyle w:val="Emphasis"/>
        </w:rPr>
      </w:pPr>
      <w:r w:rsidRPr="000126D0">
        <w:rPr>
          <w:rStyle w:val="Emphasis"/>
        </w:rPr>
        <w:t>Version History</w:t>
      </w:r>
    </w:p>
    <w:p w:rsidR="00E67D50" w:rsidRPr="00FA6B30" w:rsidRDefault="00E67D50" w:rsidP="00FA6B30">
      <w:pPr>
        <w:pStyle w:val="NoSpacing"/>
        <w:rPr>
          <w:rStyle w:val="Emphasis"/>
          <w:b w:val="0"/>
          <w:iCs w:val="0"/>
        </w:rPr>
      </w:pPr>
      <w:r w:rsidRPr="00FA6B30">
        <w:rPr>
          <w:rStyle w:val="Emphasis"/>
          <w:b w:val="0"/>
          <w:iCs w:val="0"/>
        </w:rPr>
        <w:t xml:space="preserve">The table </w:t>
      </w:r>
      <w:r w:rsidR="00FA6B30" w:rsidRPr="00FA6B30">
        <w:rPr>
          <w:rStyle w:val="Emphasis"/>
          <w:b w:val="0"/>
          <w:iCs w:val="0"/>
        </w:rPr>
        <w:t>highlights</w:t>
      </w:r>
      <w:r w:rsidRPr="00FA6B30">
        <w:rPr>
          <w:rStyle w:val="Emphasis"/>
          <w:b w:val="0"/>
          <w:iCs w:val="0"/>
        </w:rPr>
        <w:t xml:space="preserve"> the version history of this document</w:t>
      </w:r>
      <w:r w:rsidR="00FA6B30" w:rsidRPr="00FA6B30">
        <w:rPr>
          <w:rStyle w:val="Emphasis"/>
          <w:b w:val="0"/>
          <w:iCs w:val="0"/>
        </w:rPr>
        <w:t xml:space="preserve"> including date issued and version number.</w:t>
      </w:r>
    </w:p>
    <w:p w:rsidR="00E67D50" w:rsidRPr="00E67D50" w:rsidRDefault="00E67D50" w:rsidP="00E67D50">
      <w:pPr>
        <w:pStyle w:val="NoSpacing"/>
        <w:rPr>
          <w:rStyle w:val="Emphasis"/>
          <w:b w:val="0"/>
          <w:iCs w:val="0"/>
        </w:rPr>
      </w:pPr>
    </w:p>
    <w:tbl>
      <w:tblPr>
        <w:tblStyle w:val="IMServicesTableStyle"/>
        <w:tblW w:w="0" w:type="auto"/>
        <w:tblLook w:val="04A0" w:firstRow="1" w:lastRow="0" w:firstColumn="1" w:lastColumn="0" w:noHBand="0" w:noVBand="1"/>
      </w:tblPr>
      <w:tblGrid>
        <w:gridCol w:w="2592"/>
        <w:gridCol w:w="2592"/>
      </w:tblGrid>
      <w:tr w:rsidR="00B56968" w:rsidRPr="00434501" w:rsidTr="004C5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2592" w:type="dxa"/>
          </w:tcPr>
          <w:p w:rsidR="00B56968" w:rsidRPr="00434501" w:rsidRDefault="006E02F3" w:rsidP="009624F0">
            <w:pPr>
              <w:pStyle w:val="TableFont"/>
              <w:rPr>
                <w:b w:val="0"/>
                <w:noProof w:val="0"/>
              </w:rPr>
            </w:pPr>
            <w:r>
              <w:rPr>
                <w:noProof w:val="0"/>
              </w:rPr>
              <w:t>Date (yyyy-mm-</w:t>
            </w:r>
            <w:r w:rsidR="00B56968" w:rsidRPr="00434501">
              <w:rPr>
                <w:noProof w:val="0"/>
              </w:rPr>
              <w:t>dd)</w:t>
            </w:r>
          </w:p>
        </w:tc>
        <w:tc>
          <w:tcPr>
            <w:tcW w:w="2592" w:type="dxa"/>
          </w:tcPr>
          <w:p w:rsidR="00B56968" w:rsidRPr="00434501" w:rsidRDefault="00AB7D16" w:rsidP="009624F0">
            <w:pPr>
              <w:pStyle w:val="TableFont"/>
              <w:rPr>
                <w:b w:val="0"/>
                <w:noProof w:val="0"/>
              </w:rPr>
            </w:pPr>
            <w:r w:rsidRPr="00434501">
              <w:rPr>
                <w:noProof w:val="0"/>
              </w:rPr>
              <w:t xml:space="preserve">Version </w:t>
            </w:r>
          </w:p>
        </w:tc>
      </w:tr>
      <w:tr w:rsidR="00B56968" w:rsidRPr="00434501" w:rsidTr="00FA6B30">
        <w:trPr>
          <w:trHeight w:val="432"/>
        </w:trPr>
        <w:tc>
          <w:tcPr>
            <w:tcW w:w="2592" w:type="dxa"/>
          </w:tcPr>
          <w:p w:rsidR="00B56968" w:rsidRPr="00434501" w:rsidRDefault="00B56968" w:rsidP="009624F0">
            <w:pPr>
              <w:pStyle w:val="TableFont"/>
              <w:rPr>
                <w:noProof w:val="0"/>
              </w:rPr>
            </w:pPr>
          </w:p>
        </w:tc>
        <w:tc>
          <w:tcPr>
            <w:tcW w:w="2592" w:type="dxa"/>
          </w:tcPr>
          <w:p w:rsidR="00B56968" w:rsidRPr="00434501" w:rsidRDefault="00B56968" w:rsidP="009624F0">
            <w:pPr>
              <w:pStyle w:val="TableFont"/>
              <w:rPr>
                <w:noProof w:val="0"/>
              </w:rPr>
            </w:pPr>
          </w:p>
        </w:tc>
      </w:tr>
      <w:tr w:rsidR="00B56968" w:rsidRPr="00434501" w:rsidTr="00FA6B30">
        <w:trPr>
          <w:trHeight w:val="432"/>
        </w:trPr>
        <w:tc>
          <w:tcPr>
            <w:tcW w:w="2592" w:type="dxa"/>
          </w:tcPr>
          <w:p w:rsidR="00B56968" w:rsidRPr="00434501" w:rsidRDefault="00B56968" w:rsidP="009624F0">
            <w:pPr>
              <w:pStyle w:val="TableFont"/>
              <w:rPr>
                <w:noProof w:val="0"/>
              </w:rPr>
            </w:pPr>
          </w:p>
        </w:tc>
        <w:tc>
          <w:tcPr>
            <w:tcW w:w="2592" w:type="dxa"/>
          </w:tcPr>
          <w:p w:rsidR="00B56968" w:rsidRPr="00434501" w:rsidRDefault="00B56968" w:rsidP="009624F0">
            <w:pPr>
              <w:pStyle w:val="TableFont"/>
              <w:rPr>
                <w:noProof w:val="0"/>
              </w:rPr>
            </w:pPr>
          </w:p>
        </w:tc>
      </w:tr>
      <w:tr w:rsidR="00D3798D" w:rsidRPr="00434501" w:rsidTr="00FA6B30">
        <w:trPr>
          <w:trHeight w:val="432"/>
        </w:trPr>
        <w:tc>
          <w:tcPr>
            <w:tcW w:w="2592" w:type="dxa"/>
          </w:tcPr>
          <w:p w:rsidR="00D3798D" w:rsidRPr="00434501" w:rsidRDefault="00D3798D" w:rsidP="009624F0">
            <w:pPr>
              <w:pStyle w:val="TableFont"/>
              <w:rPr>
                <w:noProof w:val="0"/>
              </w:rPr>
            </w:pPr>
          </w:p>
        </w:tc>
        <w:tc>
          <w:tcPr>
            <w:tcW w:w="2592" w:type="dxa"/>
          </w:tcPr>
          <w:p w:rsidR="00D3798D" w:rsidRPr="00434501" w:rsidRDefault="00D3798D" w:rsidP="009624F0">
            <w:pPr>
              <w:pStyle w:val="TableFont"/>
              <w:rPr>
                <w:noProof w:val="0"/>
              </w:rPr>
            </w:pPr>
          </w:p>
        </w:tc>
      </w:tr>
      <w:bookmarkEnd w:id="15"/>
      <w:bookmarkEnd w:id="16"/>
    </w:tbl>
    <w:p w:rsidR="00FC1C62" w:rsidRDefault="00FC1C62" w:rsidP="00191A18">
      <w:pPr>
        <w:pStyle w:val="NoSpacing"/>
      </w:pPr>
    </w:p>
    <w:p w:rsidR="00595865" w:rsidRDefault="00595865" w:rsidP="00191A18">
      <w:pPr>
        <w:pStyle w:val="NoSpacing"/>
      </w:pPr>
    </w:p>
    <w:p w:rsidR="00345D47" w:rsidRDefault="00345D47" w:rsidP="00345D47">
      <w:pPr>
        <w:pStyle w:val="Heading1"/>
        <w:numPr>
          <w:ilvl w:val="0"/>
          <w:numId w:val="0"/>
        </w:numPr>
      </w:pPr>
      <w:bookmarkStart w:id="31" w:name="_Toc5289311"/>
      <w:r>
        <w:lastRenderedPageBreak/>
        <w:t>Appendices</w:t>
      </w:r>
      <w:bookmarkEnd w:id="31"/>
    </w:p>
    <w:p w:rsidR="00345D47" w:rsidRDefault="00345D47" w:rsidP="00345D47">
      <w:pPr>
        <w:pStyle w:val="NoSpacing"/>
      </w:pPr>
    </w:p>
    <w:p w:rsidR="00345D47" w:rsidRDefault="00345D47" w:rsidP="00345D47">
      <w:pPr>
        <w:pStyle w:val="NoSpacing"/>
      </w:pPr>
      <w:r>
        <w:t>Preferred method to manage Appendices is to link to external documents referenced versus embedded within the document.</w:t>
      </w:r>
    </w:p>
    <w:p w:rsidR="000E178A" w:rsidRDefault="000E178A" w:rsidP="000E178A">
      <w:pPr>
        <w:pStyle w:val="Heading2"/>
        <w:numPr>
          <w:ilvl w:val="0"/>
          <w:numId w:val="0"/>
        </w:numPr>
      </w:pPr>
      <w:bookmarkStart w:id="32" w:name="_Toc531692653"/>
      <w:bookmarkStart w:id="33" w:name="_Toc5289312"/>
      <w:r>
        <w:t>Referenced here but managed as separate documents</w:t>
      </w:r>
      <w:bookmarkEnd w:id="32"/>
      <w:bookmarkEnd w:id="33"/>
      <w:r>
        <w:t xml:space="preserve"> </w:t>
      </w:r>
    </w:p>
    <w:p w:rsidR="00345D47" w:rsidRPr="000E178A" w:rsidRDefault="00345D47" w:rsidP="00345D47">
      <w:pPr>
        <w:pStyle w:val="NoSpacing"/>
        <w:rPr>
          <w:rStyle w:val="Emphasis"/>
        </w:rPr>
      </w:pPr>
      <w:r w:rsidRPr="000E178A">
        <w:rPr>
          <w:rStyle w:val="Emphasis"/>
        </w:rPr>
        <w:t xml:space="preserve">Example: </w:t>
      </w:r>
    </w:p>
    <w:p w:rsidR="00345D47" w:rsidRPr="004D65AE" w:rsidRDefault="00345D47" w:rsidP="00345D47">
      <w:pPr>
        <w:pStyle w:val="NoSpacing"/>
      </w:pPr>
      <w:r w:rsidRPr="004D65AE">
        <w:t xml:space="preserve">Appendices listed below directly relate to the </w:t>
      </w:r>
      <w:r w:rsidR="00FC5D75">
        <w:t>[</w:t>
      </w:r>
      <w:r>
        <w:t xml:space="preserve">Procedure </w:t>
      </w:r>
      <w:r w:rsidR="00FC5D75">
        <w:t>Name]</w:t>
      </w:r>
      <w:r w:rsidRPr="004D65AE">
        <w:t xml:space="preserve"> and are published independent of this </w:t>
      </w:r>
      <w:r>
        <w:t xml:space="preserve">procedure on the </w:t>
      </w:r>
      <w:r w:rsidR="00FC5D75">
        <w:t>[Location]</w:t>
      </w:r>
      <w:r>
        <w:t xml:space="preserve">. </w:t>
      </w:r>
    </w:p>
    <w:p w:rsidR="00345D47" w:rsidRPr="004D65AE" w:rsidRDefault="00345D47" w:rsidP="00345D47">
      <w:pPr>
        <w:pStyle w:val="NoSpacing"/>
      </w:pPr>
    </w:p>
    <w:tbl>
      <w:tblPr>
        <w:tblStyle w:val="IMServicesTableStyle"/>
        <w:tblW w:w="8820" w:type="dxa"/>
        <w:tblLook w:val="04A0" w:firstRow="1" w:lastRow="0" w:firstColumn="1" w:lastColumn="0" w:noHBand="0" w:noVBand="1"/>
      </w:tblPr>
      <w:tblGrid>
        <w:gridCol w:w="1123"/>
        <w:gridCol w:w="7697"/>
      </w:tblGrid>
      <w:tr w:rsidR="00345D47" w:rsidRPr="004D65AE" w:rsidTr="001D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tcW w:w="1123" w:type="dxa"/>
          </w:tcPr>
          <w:p w:rsidR="00345D47" w:rsidRPr="004D65AE" w:rsidRDefault="00345D47" w:rsidP="001D492E">
            <w:pPr>
              <w:pStyle w:val="NoSpacing"/>
            </w:pPr>
            <w:r w:rsidRPr="004D65AE">
              <w:t>Appendix</w:t>
            </w:r>
          </w:p>
        </w:tc>
        <w:tc>
          <w:tcPr>
            <w:tcW w:w="7697" w:type="dxa"/>
          </w:tcPr>
          <w:p w:rsidR="00345D47" w:rsidRPr="004D65AE" w:rsidRDefault="00345D47" w:rsidP="001D492E">
            <w:pPr>
              <w:pStyle w:val="NoSpacing"/>
            </w:pPr>
            <w:r w:rsidRPr="004D65AE">
              <w:t>Title</w:t>
            </w:r>
          </w:p>
        </w:tc>
      </w:tr>
      <w:tr w:rsidR="00345D47" w:rsidRPr="004D65AE" w:rsidTr="001D492E">
        <w:trPr>
          <w:trHeight w:val="576"/>
        </w:trPr>
        <w:tc>
          <w:tcPr>
            <w:tcW w:w="1123" w:type="dxa"/>
          </w:tcPr>
          <w:p w:rsidR="00345D47" w:rsidRPr="004D65AE" w:rsidRDefault="00345D47" w:rsidP="001D492E">
            <w:pPr>
              <w:pStyle w:val="NoSpacing"/>
              <w:jc w:val="center"/>
            </w:pPr>
            <w:r w:rsidRPr="004D65AE">
              <w:t>A</w:t>
            </w:r>
          </w:p>
        </w:tc>
        <w:tc>
          <w:tcPr>
            <w:tcW w:w="7697" w:type="dxa"/>
          </w:tcPr>
          <w:p w:rsidR="00345D47" w:rsidRPr="004D65AE" w:rsidRDefault="00345D47" w:rsidP="001D492E">
            <w:pPr>
              <w:pStyle w:val="NoSpacing"/>
            </w:pPr>
            <w:r>
              <w:t>Sample Appendix</w:t>
            </w:r>
            <w:r w:rsidRPr="004D65AE">
              <w:t xml:space="preserve"> </w:t>
            </w:r>
          </w:p>
        </w:tc>
      </w:tr>
      <w:tr w:rsidR="00345D47" w:rsidRPr="004D65AE" w:rsidTr="001D492E">
        <w:trPr>
          <w:trHeight w:val="576"/>
        </w:trPr>
        <w:tc>
          <w:tcPr>
            <w:tcW w:w="1123" w:type="dxa"/>
          </w:tcPr>
          <w:p w:rsidR="00345D47" w:rsidRPr="004D65AE" w:rsidRDefault="00345D47" w:rsidP="001D492E">
            <w:pPr>
              <w:pStyle w:val="NoSpacing"/>
              <w:jc w:val="center"/>
            </w:pPr>
            <w:r w:rsidRPr="004D65AE">
              <w:t>B</w:t>
            </w:r>
          </w:p>
        </w:tc>
        <w:tc>
          <w:tcPr>
            <w:tcW w:w="7697" w:type="dxa"/>
          </w:tcPr>
          <w:p w:rsidR="00345D47" w:rsidRPr="004D65AE" w:rsidRDefault="00345D47" w:rsidP="001D492E">
            <w:pPr>
              <w:pStyle w:val="NoSpacing"/>
            </w:pPr>
          </w:p>
        </w:tc>
      </w:tr>
      <w:tr w:rsidR="00345D47" w:rsidRPr="004D65AE" w:rsidTr="001D492E">
        <w:trPr>
          <w:trHeight w:val="576"/>
        </w:trPr>
        <w:tc>
          <w:tcPr>
            <w:tcW w:w="1123" w:type="dxa"/>
          </w:tcPr>
          <w:p w:rsidR="00345D47" w:rsidRPr="004D65AE" w:rsidRDefault="00345D47" w:rsidP="001D492E">
            <w:pPr>
              <w:pStyle w:val="NoSpacing"/>
              <w:jc w:val="center"/>
            </w:pPr>
            <w:r w:rsidRPr="004D65AE">
              <w:t>C</w:t>
            </w:r>
          </w:p>
        </w:tc>
        <w:tc>
          <w:tcPr>
            <w:tcW w:w="7697" w:type="dxa"/>
          </w:tcPr>
          <w:p w:rsidR="00345D47" w:rsidRPr="004D65AE" w:rsidRDefault="00345D47" w:rsidP="001D492E">
            <w:pPr>
              <w:pStyle w:val="NoSpacing"/>
            </w:pPr>
          </w:p>
        </w:tc>
      </w:tr>
      <w:tr w:rsidR="00345D47" w:rsidRPr="004D65AE" w:rsidTr="001D492E">
        <w:trPr>
          <w:trHeight w:val="576"/>
        </w:trPr>
        <w:tc>
          <w:tcPr>
            <w:tcW w:w="1123" w:type="dxa"/>
          </w:tcPr>
          <w:p w:rsidR="00345D47" w:rsidRPr="004D65AE" w:rsidRDefault="00345D47" w:rsidP="001D492E">
            <w:pPr>
              <w:pStyle w:val="NoSpacing"/>
              <w:jc w:val="center"/>
            </w:pPr>
            <w:r w:rsidRPr="004D65AE">
              <w:t>D</w:t>
            </w:r>
          </w:p>
        </w:tc>
        <w:tc>
          <w:tcPr>
            <w:tcW w:w="7697" w:type="dxa"/>
          </w:tcPr>
          <w:p w:rsidR="00345D47" w:rsidRPr="004D65AE" w:rsidRDefault="00345D47" w:rsidP="001D492E">
            <w:pPr>
              <w:pStyle w:val="NoSpacing"/>
            </w:pPr>
          </w:p>
        </w:tc>
      </w:tr>
      <w:tr w:rsidR="00345D47" w:rsidRPr="004D65AE" w:rsidTr="001D492E">
        <w:trPr>
          <w:trHeight w:val="576"/>
        </w:trPr>
        <w:tc>
          <w:tcPr>
            <w:tcW w:w="1123" w:type="dxa"/>
          </w:tcPr>
          <w:p w:rsidR="00345D47" w:rsidRPr="004D65AE" w:rsidRDefault="00345D47" w:rsidP="001D492E">
            <w:pPr>
              <w:pStyle w:val="NoSpacing"/>
              <w:jc w:val="center"/>
            </w:pPr>
            <w:r w:rsidRPr="004D65AE">
              <w:t>E</w:t>
            </w:r>
          </w:p>
        </w:tc>
        <w:tc>
          <w:tcPr>
            <w:tcW w:w="7697" w:type="dxa"/>
          </w:tcPr>
          <w:p w:rsidR="00345D47" w:rsidRPr="004D65AE" w:rsidRDefault="00345D47" w:rsidP="001D492E">
            <w:pPr>
              <w:pStyle w:val="NoSpacing"/>
            </w:pPr>
          </w:p>
        </w:tc>
      </w:tr>
    </w:tbl>
    <w:p w:rsidR="00345D47" w:rsidRPr="004D65AE" w:rsidRDefault="00345D47" w:rsidP="00345D47">
      <w:pPr>
        <w:pStyle w:val="NoSpacing"/>
      </w:pPr>
    </w:p>
    <w:p w:rsidR="00345D47" w:rsidRPr="00345D47" w:rsidRDefault="00345D47" w:rsidP="00345D47">
      <w:pPr>
        <w:pStyle w:val="NoSpacing"/>
      </w:pPr>
    </w:p>
    <w:sectPr w:rsidR="00345D47" w:rsidRPr="00345D47" w:rsidSect="00CE78C7">
      <w:headerReference w:type="default" r:id="rId16"/>
      <w:footerReference w:type="default" r:id="rId17"/>
      <w:pgSz w:w="12240" w:h="15840" w:code="1"/>
      <w:pgMar w:top="1440" w:right="1440" w:bottom="1440" w:left="1440" w:header="709" w:footer="432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1B" w:rsidRDefault="00BD121B" w:rsidP="00544E60">
      <w:pPr>
        <w:spacing w:line="240" w:lineRule="auto"/>
      </w:pPr>
      <w:r>
        <w:separator/>
      </w:r>
    </w:p>
  </w:endnote>
  <w:endnote w:type="continuationSeparator" w:id="0">
    <w:p w:rsidR="00BD121B" w:rsidRDefault="00BD121B" w:rsidP="00544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6" w:rsidRPr="00F93F6A" w:rsidRDefault="001B5C76" w:rsidP="00AF00F2">
    <w:pPr>
      <w:pStyle w:val="NoSpacing"/>
      <w:ind w:left="0"/>
      <w:rPr>
        <w:sz w:val="20"/>
      </w:rPr>
    </w:pPr>
    <w:r w:rsidRPr="00F93F6A" w:rsidDel="000D6F3C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0" w:type="dxa"/>
      <w:tblLook w:val="04A0" w:firstRow="1" w:lastRow="0" w:firstColumn="1" w:lastColumn="0" w:noHBand="0" w:noVBand="1"/>
    </w:tblPr>
    <w:tblGrid>
      <w:gridCol w:w="1623"/>
      <w:gridCol w:w="4627"/>
      <w:gridCol w:w="3110"/>
    </w:tblGrid>
    <w:tr w:rsidR="001B5C76" w:rsidRPr="00715C42" w:rsidTr="00533E6A">
      <w:trPr>
        <w:trHeight w:val="432"/>
      </w:trPr>
      <w:tc>
        <w:tcPr>
          <w:tcW w:w="1638" w:type="dxa"/>
        </w:tcPr>
        <w:p w:rsidR="001B5C76" w:rsidRPr="00715C42" w:rsidRDefault="00FC5D75" w:rsidP="00983212">
          <w:pPr>
            <w:pStyle w:val="Footer"/>
            <w:rPr>
              <w:rFonts w:ascii="Calibri Light" w:hAnsi="Calibri Light" w:cs="Calibri Light"/>
              <w:sz w:val="20"/>
              <w:szCs w:val="16"/>
            </w:rPr>
          </w:pPr>
          <w:r>
            <w:rPr>
              <w:rFonts w:ascii="Calibri Light" w:hAnsi="Calibri Light" w:cs="Calibri Light"/>
              <w:sz w:val="20"/>
              <w:szCs w:val="16"/>
            </w:rPr>
            <w:t>Dept</w:t>
          </w:r>
          <w:r w:rsidR="001B5C76" w:rsidRPr="00715C42">
            <w:rPr>
              <w:rFonts w:ascii="Calibri Light" w:hAnsi="Calibri Light" w:cs="Calibri Light"/>
              <w:sz w:val="20"/>
              <w:szCs w:val="16"/>
            </w:rPr>
            <w:t xml:space="preserve"> Reference:</w:t>
          </w:r>
        </w:p>
      </w:tc>
      <w:tc>
        <w:tcPr>
          <w:tcW w:w="4746" w:type="dxa"/>
        </w:tcPr>
        <w:p w:rsidR="001B5C76" w:rsidRPr="00715C42" w:rsidRDefault="00FC5D75" w:rsidP="00F80F47">
          <w:pPr>
            <w:pStyle w:val="Footer"/>
            <w:rPr>
              <w:rFonts w:ascii="Calibri Light" w:hAnsi="Calibri Light" w:cs="Calibri Light"/>
              <w:sz w:val="20"/>
              <w:szCs w:val="16"/>
            </w:rPr>
          </w:pPr>
          <w:r>
            <w:rPr>
              <w:rFonts w:ascii="Calibri Light" w:hAnsi="Calibri Light" w:cs="Calibri Light"/>
              <w:sz w:val="20"/>
              <w:szCs w:val="16"/>
            </w:rPr>
            <w:t xml:space="preserve">[Doc </w:t>
          </w:r>
          <w:r w:rsidR="00817B8D">
            <w:rPr>
              <w:rFonts w:ascii="Calibri Light" w:hAnsi="Calibri Light" w:cs="Calibri Light"/>
              <w:sz w:val="20"/>
              <w:szCs w:val="16"/>
            </w:rPr>
            <w:t>No.</w:t>
          </w:r>
          <w:r>
            <w:rPr>
              <w:rFonts w:ascii="Calibri Light" w:hAnsi="Calibri Light" w:cs="Calibri Light"/>
              <w:sz w:val="20"/>
              <w:szCs w:val="16"/>
            </w:rPr>
            <w:t>]</w:t>
          </w:r>
        </w:p>
      </w:tc>
      <w:tc>
        <w:tcPr>
          <w:tcW w:w="3192" w:type="dxa"/>
        </w:tcPr>
        <w:p w:rsidR="001B5C76" w:rsidRPr="00715C42" w:rsidRDefault="001B5C76" w:rsidP="00983212">
          <w:pPr>
            <w:pStyle w:val="Footer"/>
            <w:jc w:val="right"/>
            <w:rPr>
              <w:rFonts w:ascii="Calibri Light" w:hAnsi="Calibri Light" w:cs="Calibri Light"/>
              <w:sz w:val="20"/>
              <w:szCs w:val="16"/>
            </w:rPr>
          </w:pPr>
          <w:r w:rsidRPr="00715C42">
            <w:rPr>
              <w:rFonts w:ascii="Calibri Light" w:hAnsi="Calibri Light" w:cs="Calibri Light"/>
              <w:sz w:val="20"/>
              <w:szCs w:val="16"/>
            </w:rPr>
            <w:t>i</w:t>
          </w:r>
          <w:r>
            <w:rPr>
              <w:rFonts w:ascii="Calibri Light" w:hAnsi="Calibri Light" w:cs="Calibri Light"/>
              <w:sz w:val="20"/>
              <w:szCs w:val="16"/>
            </w:rPr>
            <w:t>i</w:t>
          </w:r>
        </w:p>
      </w:tc>
    </w:tr>
  </w:tbl>
  <w:p w:rsidR="001B5C76" w:rsidRDefault="001B5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0" w:type="dxa"/>
      <w:tblLook w:val="04A0" w:firstRow="1" w:lastRow="0" w:firstColumn="1" w:lastColumn="0" w:noHBand="0" w:noVBand="1"/>
    </w:tblPr>
    <w:tblGrid>
      <w:gridCol w:w="1623"/>
      <w:gridCol w:w="4627"/>
      <w:gridCol w:w="3110"/>
    </w:tblGrid>
    <w:tr w:rsidR="001B5C76" w:rsidRPr="00715C42" w:rsidTr="00387D74">
      <w:trPr>
        <w:trHeight w:val="432"/>
      </w:trPr>
      <w:tc>
        <w:tcPr>
          <w:tcW w:w="1638" w:type="dxa"/>
        </w:tcPr>
        <w:p w:rsidR="001B5C76" w:rsidRPr="00715C42" w:rsidRDefault="001E5641" w:rsidP="00387D74">
          <w:pPr>
            <w:pStyle w:val="Footer"/>
            <w:rPr>
              <w:rFonts w:ascii="Calibri Light" w:hAnsi="Calibri Light" w:cs="Calibri Light"/>
              <w:sz w:val="20"/>
              <w:szCs w:val="16"/>
            </w:rPr>
          </w:pPr>
          <w:r>
            <w:rPr>
              <w:rFonts w:ascii="Calibri Light" w:hAnsi="Calibri Light" w:cs="Calibri Light"/>
              <w:sz w:val="20"/>
              <w:szCs w:val="16"/>
            </w:rPr>
            <w:t xml:space="preserve">Dept. </w:t>
          </w:r>
          <w:r w:rsidR="001B5C76" w:rsidRPr="00715C42">
            <w:rPr>
              <w:rFonts w:ascii="Calibri Light" w:hAnsi="Calibri Light" w:cs="Calibri Light"/>
              <w:sz w:val="20"/>
              <w:szCs w:val="16"/>
            </w:rPr>
            <w:t>Reference:</w:t>
          </w:r>
        </w:p>
      </w:tc>
      <w:tc>
        <w:tcPr>
          <w:tcW w:w="4746" w:type="dxa"/>
        </w:tcPr>
        <w:p w:rsidR="001B5C76" w:rsidRPr="00715C42" w:rsidRDefault="00F80F47" w:rsidP="00387D74">
          <w:pPr>
            <w:pStyle w:val="Footer"/>
            <w:rPr>
              <w:rFonts w:ascii="Calibri Light" w:hAnsi="Calibri Light" w:cs="Calibri Light"/>
              <w:sz w:val="20"/>
              <w:szCs w:val="16"/>
            </w:rPr>
          </w:pPr>
          <w:r>
            <w:rPr>
              <w:rFonts w:ascii="Calibri Light" w:hAnsi="Calibri Light" w:cs="Calibri Light"/>
              <w:sz w:val="20"/>
              <w:szCs w:val="16"/>
            </w:rPr>
            <w:t xml:space="preserve">Doc </w:t>
          </w:r>
          <w:r w:rsidR="00817B8D">
            <w:rPr>
              <w:rFonts w:ascii="Calibri Light" w:hAnsi="Calibri Light" w:cs="Calibri Light"/>
              <w:sz w:val="20"/>
              <w:szCs w:val="16"/>
            </w:rPr>
            <w:t>No.</w:t>
          </w:r>
        </w:p>
      </w:tc>
      <w:tc>
        <w:tcPr>
          <w:tcW w:w="3192" w:type="dxa"/>
        </w:tcPr>
        <w:p w:rsidR="001B5C76" w:rsidRPr="00715C42" w:rsidRDefault="001B5C76" w:rsidP="00387D74">
          <w:pPr>
            <w:pStyle w:val="Footer"/>
            <w:jc w:val="right"/>
            <w:rPr>
              <w:rFonts w:ascii="Calibri Light" w:hAnsi="Calibri Light" w:cs="Calibri Light"/>
              <w:sz w:val="20"/>
              <w:szCs w:val="16"/>
            </w:rPr>
          </w:pPr>
          <w:r w:rsidRPr="00715C42">
            <w:rPr>
              <w:rFonts w:ascii="Calibri Light" w:hAnsi="Calibri Light" w:cs="Calibri Light"/>
              <w:sz w:val="20"/>
              <w:szCs w:val="16"/>
            </w:rPr>
            <w:t>i</w:t>
          </w:r>
        </w:p>
      </w:tc>
    </w:tr>
  </w:tbl>
  <w:p w:rsidR="001B5C76" w:rsidRPr="00670EB0" w:rsidRDefault="001B5C76" w:rsidP="00670E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0" w:type="dxa"/>
      <w:tblLook w:val="04A0" w:firstRow="1" w:lastRow="0" w:firstColumn="1" w:lastColumn="0" w:noHBand="0" w:noVBand="1"/>
    </w:tblPr>
    <w:tblGrid>
      <w:gridCol w:w="1622"/>
      <w:gridCol w:w="4623"/>
      <w:gridCol w:w="3115"/>
    </w:tblGrid>
    <w:tr w:rsidR="001B5C76" w:rsidRPr="00B277FF" w:rsidTr="00B277FF">
      <w:trPr>
        <w:trHeight w:val="432"/>
      </w:trPr>
      <w:tc>
        <w:tcPr>
          <w:tcW w:w="1638" w:type="dxa"/>
        </w:tcPr>
        <w:p w:rsidR="001B5C76" w:rsidRPr="00B277FF" w:rsidRDefault="00FC5D75" w:rsidP="00B277FF">
          <w:pPr>
            <w:pStyle w:val="TableFon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Dept. </w:t>
          </w:r>
          <w:r w:rsidR="001B5C76" w:rsidRPr="00B277FF">
            <w:rPr>
              <w:sz w:val="20"/>
              <w:szCs w:val="20"/>
            </w:rPr>
            <w:t>Reference:</w:t>
          </w:r>
        </w:p>
      </w:tc>
      <w:tc>
        <w:tcPr>
          <w:tcW w:w="4746" w:type="dxa"/>
        </w:tcPr>
        <w:p w:rsidR="001B5C76" w:rsidRPr="00B277FF" w:rsidRDefault="00F80F47" w:rsidP="00B277FF">
          <w:pPr>
            <w:pStyle w:val="TableFont"/>
            <w:rPr>
              <w:sz w:val="20"/>
              <w:szCs w:val="20"/>
            </w:rPr>
          </w:pPr>
          <w:r>
            <w:rPr>
              <w:sz w:val="20"/>
              <w:szCs w:val="20"/>
            </w:rPr>
            <w:t>[</w:t>
          </w:r>
          <w:r w:rsidR="00FC5D75">
            <w:rPr>
              <w:sz w:val="20"/>
              <w:szCs w:val="20"/>
            </w:rPr>
            <w:t>Doc No}</w:t>
          </w:r>
        </w:p>
      </w:tc>
      <w:tc>
        <w:tcPr>
          <w:tcW w:w="3192" w:type="dxa"/>
        </w:tcPr>
        <w:p w:rsidR="001B5C76" w:rsidRPr="00B277FF" w:rsidRDefault="001B5C76" w:rsidP="00B277FF">
          <w:pPr>
            <w:pStyle w:val="TableFont"/>
            <w:jc w:val="right"/>
            <w:rPr>
              <w:sz w:val="20"/>
              <w:szCs w:val="20"/>
            </w:rPr>
          </w:pPr>
          <w:r w:rsidRPr="00B277FF">
            <w:rPr>
              <w:sz w:val="20"/>
              <w:szCs w:val="20"/>
            </w:rPr>
            <w:t xml:space="preserve">Page </w:t>
          </w:r>
          <w:r w:rsidRPr="00B277FF">
            <w:rPr>
              <w:b/>
              <w:sz w:val="20"/>
              <w:szCs w:val="20"/>
            </w:rPr>
            <w:fldChar w:fldCharType="begin"/>
          </w:r>
          <w:r w:rsidRPr="00B277FF">
            <w:rPr>
              <w:b/>
              <w:sz w:val="20"/>
              <w:szCs w:val="20"/>
            </w:rPr>
            <w:instrText xml:space="preserve"> PAGE  \* Arabic  \* MERGEFORMAT </w:instrText>
          </w:r>
          <w:r w:rsidRPr="00B277FF">
            <w:rPr>
              <w:b/>
              <w:sz w:val="20"/>
              <w:szCs w:val="20"/>
            </w:rPr>
            <w:fldChar w:fldCharType="separate"/>
          </w:r>
          <w:r w:rsidR="00F80F47">
            <w:rPr>
              <w:b/>
              <w:sz w:val="20"/>
              <w:szCs w:val="20"/>
            </w:rPr>
            <w:t>11</w:t>
          </w:r>
          <w:r w:rsidRPr="00B277FF">
            <w:rPr>
              <w:b/>
              <w:sz w:val="20"/>
              <w:szCs w:val="20"/>
            </w:rPr>
            <w:fldChar w:fldCharType="end"/>
          </w:r>
          <w:r w:rsidRPr="00B277FF">
            <w:rPr>
              <w:sz w:val="20"/>
              <w:szCs w:val="20"/>
            </w:rPr>
            <w:t xml:space="preserve"> of </w:t>
          </w:r>
          <w:r w:rsidRPr="00B277FF">
            <w:rPr>
              <w:b/>
              <w:sz w:val="20"/>
              <w:szCs w:val="20"/>
            </w:rPr>
            <w:fldChar w:fldCharType="begin"/>
          </w:r>
          <w:r w:rsidRPr="00B277FF">
            <w:rPr>
              <w:b/>
              <w:sz w:val="20"/>
              <w:szCs w:val="20"/>
            </w:rPr>
            <w:instrText xml:space="preserve"> NUMPAGES  \* Arabic  \* MERGEFORMAT </w:instrText>
          </w:r>
          <w:r w:rsidRPr="00B277FF">
            <w:rPr>
              <w:b/>
              <w:sz w:val="20"/>
              <w:szCs w:val="20"/>
            </w:rPr>
            <w:fldChar w:fldCharType="separate"/>
          </w:r>
          <w:r w:rsidR="00F80F47">
            <w:rPr>
              <w:b/>
              <w:sz w:val="20"/>
              <w:szCs w:val="20"/>
            </w:rPr>
            <w:t>11</w:t>
          </w:r>
          <w:r w:rsidRPr="00B277FF">
            <w:rPr>
              <w:b/>
              <w:sz w:val="20"/>
              <w:szCs w:val="20"/>
            </w:rPr>
            <w:fldChar w:fldCharType="end"/>
          </w:r>
        </w:p>
      </w:tc>
    </w:tr>
  </w:tbl>
  <w:p w:rsidR="001B5C76" w:rsidRPr="003957AE" w:rsidRDefault="001B5C76" w:rsidP="00FB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1B" w:rsidRDefault="00BD121B" w:rsidP="00544E60">
      <w:pPr>
        <w:spacing w:line="240" w:lineRule="auto"/>
      </w:pPr>
      <w:r>
        <w:separator/>
      </w:r>
    </w:p>
  </w:footnote>
  <w:footnote w:type="continuationSeparator" w:id="0">
    <w:p w:rsidR="00BD121B" w:rsidRDefault="00BD121B" w:rsidP="00544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6" w:rsidRPr="00AD0E69" w:rsidRDefault="00DA5114" w:rsidP="00A17A66">
    <w:pPr>
      <w:pStyle w:val="Header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t xml:space="preserve">Procedure – </w:t>
    </w:r>
    <w:r w:rsidR="003555EE">
      <w:rPr>
        <w:rFonts w:ascii="Calibri Light" w:hAnsi="Calibri Light" w:cs="Calibri Light"/>
        <w:noProof/>
      </w:rPr>
      <w:t>Procedure Name</w:t>
    </w:r>
  </w:p>
  <w:p w:rsidR="001B5C76" w:rsidRPr="00993181" w:rsidRDefault="001B5C76" w:rsidP="0038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6" w:rsidRPr="00A17A66" w:rsidRDefault="001B5C76" w:rsidP="00A17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3C" w:rsidRPr="00AD0E69" w:rsidRDefault="00A2793C" w:rsidP="00A2793C">
    <w:pPr>
      <w:pStyle w:val="NoSpacing"/>
      <w:jc w:val="right"/>
      <w:rPr>
        <w:sz w:val="22"/>
      </w:rPr>
    </w:pPr>
    <w:r>
      <w:rPr>
        <w:noProof/>
        <w:sz w:val="22"/>
      </w:rPr>
      <w:t xml:space="preserve">Procedure – </w:t>
    </w:r>
    <w:r w:rsidR="003555EE">
      <w:rPr>
        <w:noProof/>
        <w:sz w:val="22"/>
      </w:rPr>
      <w:t>Procedure Name</w:t>
    </w:r>
  </w:p>
  <w:p w:rsidR="001B5C76" w:rsidRPr="00A2793C" w:rsidRDefault="001B5C76" w:rsidP="00A27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247"/>
    <w:multiLevelType w:val="multilevel"/>
    <w:tmpl w:val="EA1CF82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A507DC"/>
    <w:multiLevelType w:val="hybridMultilevel"/>
    <w:tmpl w:val="BDA605F6"/>
    <w:lvl w:ilvl="0" w:tplc="3BF8EE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D498E"/>
    <w:multiLevelType w:val="hybridMultilevel"/>
    <w:tmpl w:val="62023E40"/>
    <w:lvl w:ilvl="0" w:tplc="EF926DF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0ECB"/>
    <w:multiLevelType w:val="hybridMultilevel"/>
    <w:tmpl w:val="8CCCD858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B7410"/>
    <w:multiLevelType w:val="hybridMultilevel"/>
    <w:tmpl w:val="BAE8056E"/>
    <w:lvl w:ilvl="0" w:tplc="3BF8EE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436FA"/>
    <w:multiLevelType w:val="hybridMultilevel"/>
    <w:tmpl w:val="964A3C02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262AB"/>
    <w:multiLevelType w:val="hybridMultilevel"/>
    <w:tmpl w:val="4FC6EAB4"/>
    <w:lvl w:ilvl="0" w:tplc="EF926DF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459C8"/>
    <w:multiLevelType w:val="hybridMultilevel"/>
    <w:tmpl w:val="6E10DB3A"/>
    <w:lvl w:ilvl="0" w:tplc="6E565AD8">
      <w:numFmt w:val="bullet"/>
      <w:lvlText w:val="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670C5"/>
    <w:multiLevelType w:val="hybridMultilevel"/>
    <w:tmpl w:val="F4B0A4C4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F6381"/>
    <w:multiLevelType w:val="hybridMultilevel"/>
    <w:tmpl w:val="5432716A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C6FC7"/>
    <w:multiLevelType w:val="hybridMultilevel"/>
    <w:tmpl w:val="D95AE13E"/>
    <w:lvl w:ilvl="0" w:tplc="3BF8EE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B5D9E"/>
    <w:multiLevelType w:val="hybridMultilevel"/>
    <w:tmpl w:val="95FEE0D8"/>
    <w:lvl w:ilvl="0" w:tplc="3BF8EE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BE4E9B"/>
    <w:multiLevelType w:val="hybridMultilevel"/>
    <w:tmpl w:val="B650D430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C1FBB"/>
    <w:multiLevelType w:val="multilevel"/>
    <w:tmpl w:val="24B46916"/>
    <w:styleLink w:val="OCIOListTemplate"/>
    <w:lvl w:ilvl="0">
      <w:start w:val="1"/>
      <w:numFmt w:val="decimal"/>
      <w:lvlText w:val="%1.0"/>
      <w:lvlJc w:val="left"/>
      <w:pPr>
        <w:ind w:left="108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0"/>
      <w:lvlJc w:val="left"/>
      <w:pPr>
        <w:ind w:left="1800" w:hanging="36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3.0.0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0.0.0"/>
      <w:lvlJc w:val="left"/>
      <w:pPr>
        <w:ind w:left="3240" w:hanging="360"/>
      </w:pPr>
      <w:rPr>
        <w:rFonts w:ascii="Arial" w:hAnsi="Arial" w:hint="default"/>
        <w:sz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54161"/>
    <w:multiLevelType w:val="hybridMultilevel"/>
    <w:tmpl w:val="718A35A8"/>
    <w:lvl w:ilvl="0" w:tplc="EF926DF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31B62"/>
    <w:multiLevelType w:val="hybridMultilevel"/>
    <w:tmpl w:val="E9701DCE"/>
    <w:lvl w:ilvl="0" w:tplc="3BF8EE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E6718F"/>
    <w:multiLevelType w:val="hybridMultilevel"/>
    <w:tmpl w:val="97284FC0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AC0662"/>
    <w:multiLevelType w:val="hybridMultilevel"/>
    <w:tmpl w:val="36049760"/>
    <w:lvl w:ilvl="0" w:tplc="3BF8EE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D40585"/>
    <w:multiLevelType w:val="hybridMultilevel"/>
    <w:tmpl w:val="911A147E"/>
    <w:lvl w:ilvl="0" w:tplc="3BF8EE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AB78AA96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ED5638"/>
    <w:multiLevelType w:val="hybridMultilevel"/>
    <w:tmpl w:val="7F206DC6"/>
    <w:lvl w:ilvl="0" w:tplc="EF926DF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B0DBD"/>
    <w:multiLevelType w:val="hybridMultilevel"/>
    <w:tmpl w:val="5B6229C4"/>
    <w:lvl w:ilvl="0" w:tplc="3BF8EE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7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9"/>
  </w:num>
  <w:num w:numId="19">
    <w:abstractNumId w:val="5"/>
  </w:num>
  <w:num w:numId="20">
    <w:abstractNumId w:val="16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n-US" w:vendorID="64" w:dllVersion="131078" w:nlCheck="1" w:checkStyle="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79"/>
    <w:rsid w:val="00001208"/>
    <w:rsid w:val="00002DBB"/>
    <w:rsid w:val="000040A9"/>
    <w:rsid w:val="000107D4"/>
    <w:rsid w:val="000126D0"/>
    <w:rsid w:val="00017E3B"/>
    <w:rsid w:val="00024FDF"/>
    <w:rsid w:val="0003140F"/>
    <w:rsid w:val="00054849"/>
    <w:rsid w:val="000573AA"/>
    <w:rsid w:val="00060F3C"/>
    <w:rsid w:val="00061E02"/>
    <w:rsid w:val="00070B3E"/>
    <w:rsid w:val="00077345"/>
    <w:rsid w:val="000819ED"/>
    <w:rsid w:val="0008679C"/>
    <w:rsid w:val="0009046F"/>
    <w:rsid w:val="00090582"/>
    <w:rsid w:val="000971B8"/>
    <w:rsid w:val="000A0338"/>
    <w:rsid w:val="000B6FE4"/>
    <w:rsid w:val="000C28C2"/>
    <w:rsid w:val="000D2DDF"/>
    <w:rsid w:val="000D4FFD"/>
    <w:rsid w:val="000D6F3C"/>
    <w:rsid w:val="000D75FA"/>
    <w:rsid w:val="000E178A"/>
    <w:rsid w:val="000F5C3B"/>
    <w:rsid w:val="00114D00"/>
    <w:rsid w:val="00115D89"/>
    <w:rsid w:val="00132CA4"/>
    <w:rsid w:val="00134931"/>
    <w:rsid w:val="00135904"/>
    <w:rsid w:val="00135D0D"/>
    <w:rsid w:val="0014315D"/>
    <w:rsid w:val="001474C9"/>
    <w:rsid w:val="001567AA"/>
    <w:rsid w:val="00162055"/>
    <w:rsid w:val="0016435C"/>
    <w:rsid w:val="00165061"/>
    <w:rsid w:val="00170E96"/>
    <w:rsid w:val="001739E1"/>
    <w:rsid w:val="001749C2"/>
    <w:rsid w:val="00177931"/>
    <w:rsid w:val="00180C42"/>
    <w:rsid w:val="00182013"/>
    <w:rsid w:val="00191A18"/>
    <w:rsid w:val="0019708E"/>
    <w:rsid w:val="001A520B"/>
    <w:rsid w:val="001B2432"/>
    <w:rsid w:val="001B44B7"/>
    <w:rsid w:val="001B4EDE"/>
    <w:rsid w:val="001B502E"/>
    <w:rsid w:val="001B516B"/>
    <w:rsid w:val="001B5C76"/>
    <w:rsid w:val="001B5F08"/>
    <w:rsid w:val="001B74FB"/>
    <w:rsid w:val="001C027B"/>
    <w:rsid w:val="001C0AEF"/>
    <w:rsid w:val="001C2A68"/>
    <w:rsid w:val="001C7282"/>
    <w:rsid w:val="001D2D4E"/>
    <w:rsid w:val="001D503A"/>
    <w:rsid w:val="001E1F6F"/>
    <w:rsid w:val="001E4359"/>
    <w:rsid w:val="001E5641"/>
    <w:rsid w:val="001F0860"/>
    <w:rsid w:val="001F6443"/>
    <w:rsid w:val="001F680D"/>
    <w:rsid w:val="0020016B"/>
    <w:rsid w:val="00200ECC"/>
    <w:rsid w:val="00201B07"/>
    <w:rsid w:val="00204725"/>
    <w:rsid w:val="00204B9F"/>
    <w:rsid w:val="002061E2"/>
    <w:rsid w:val="00216C65"/>
    <w:rsid w:val="00230029"/>
    <w:rsid w:val="00232165"/>
    <w:rsid w:val="00233E39"/>
    <w:rsid w:val="002375DD"/>
    <w:rsid w:val="002430BC"/>
    <w:rsid w:val="00244DCC"/>
    <w:rsid w:val="00257462"/>
    <w:rsid w:val="00262183"/>
    <w:rsid w:val="002751EB"/>
    <w:rsid w:val="002800D8"/>
    <w:rsid w:val="0028506C"/>
    <w:rsid w:val="002912D0"/>
    <w:rsid w:val="002A01ED"/>
    <w:rsid w:val="002A6582"/>
    <w:rsid w:val="002B22A7"/>
    <w:rsid w:val="002C13D0"/>
    <w:rsid w:val="002C2EA1"/>
    <w:rsid w:val="002D21ED"/>
    <w:rsid w:val="002D2916"/>
    <w:rsid w:val="002E2368"/>
    <w:rsid w:val="002F1CA1"/>
    <w:rsid w:val="002F1F13"/>
    <w:rsid w:val="002F53C5"/>
    <w:rsid w:val="002F63F7"/>
    <w:rsid w:val="00303003"/>
    <w:rsid w:val="0031632D"/>
    <w:rsid w:val="00345D47"/>
    <w:rsid w:val="003477EF"/>
    <w:rsid w:val="00351788"/>
    <w:rsid w:val="003555EE"/>
    <w:rsid w:val="003579E7"/>
    <w:rsid w:val="00362F83"/>
    <w:rsid w:val="00365D39"/>
    <w:rsid w:val="00371B7F"/>
    <w:rsid w:val="00375F4B"/>
    <w:rsid w:val="0037740D"/>
    <w:rsid w:val="00377AE6"/>
    <w:rsid w:val="00387D74"/>
    <w:rsid w:val="00390AA1"/>
    <w:rsid w:val="00393417"/>
    <w:rsid w:val="00395732"/>
    <w:rsid w:val="003A31A0"/>
    <w:rsid w:val="003A53CA"/>
    <w:rsid w:val="003A6A02"/>
    <w:rsid w:val="003B1B7C"/>
    <w:rsid w:val="003B663D"/>
    <w:rsid w:val="003C4AEB"/>
    <w:rsid w:val="003C5199"/>
    <w:rsid w:val="003C6014"/>
    <w:rsid w:val="003C610C"/>
    <w:rsid w:val="003D1C94"/>
    <w:rsid w:val="003D2D02"/>
    <w:rsid w:val="003E7715"/>
    <w:rsid w:val="003F06FB"/>
    <w:rsid w:val="003F7125"/>
    <w:rsid w:val="00407F71"/>
    <w:rsid w:val="00411402"/>
    <w:rsid w:val="00413BF1"/>
    <w:rsid w:val="0041518C"/>
    <w:rsid w:val="004164F5"/>
    <w:rsid w:val="004325D9"/>
    <w:rsid w:val="00434501"/>
    <w:rsid w:val="0044054F"/>
    <w:rsid w:val="004413C3"/>
    <w:rsid w:val="00441D8A"/>
    <w:rsid w:val="00442BDA"/>
    <w:rsid w:val="00445843"/>
    <w:rsid w:val="00445AAE"/>
    <w:rsid w:val="00462067"/>
    <w:rsid w:val="0046253E"/>
    <w:rsid w:val="004639EA"/>
    <w:rsid w:val="00471256"/>
    <w:rsid w:val="00472423"/>
    <w:rsid w:val="00485FA2"/>
    <w:rsid w:val="00491510"/>
    <w:rsid w:val="00494E7D"/>
    <w:rsid w:val="00497D57"/>
    <w:rsid w:val="004A2A28"/>
    <w:rsid w:val="004B2C67"/>
    <w:rsid w:val="004B5826"/>
    <w:rsid w:val="004C5106"/>
    <w:rsid w:val="004C7C60"/>
    <w:rsid w:val="004D51D7"/>
    <w:rsid w:val="004D65AE"/>
    <w:rsid w:val="004E4F81"/>
    <w:rsid w:val="004E706E"/>
    <w:rsid w:val="004E7983"/>
    <w:rsid w:val="004F2423"/>
    <w:rsid w:val="004F2D40"/>
    <w:rsid w:val="004F6C29"/>
    <w:rsid w:val="00500DBA"/>
    <w:rsid w:val="00501130"/>
    <w:rsid w:val="005071C2"/>
    <w:rsid w:val="00533E6A"/>
    <w:rsid w:val="00544E60"/>
    <w:rsid w:val="005451A3"/>
    <w:rsid w:val="00555601"/>
    <w:rsid w:val="00556A27"/>
    <w:rsid w:val="005625EC"/>
    <w:rsid w:val="005632D7"/>
    <w:rsid w:val="00575B7B"/>
    <w:rsid w:val="00577629"/>
    <w:rsid w:val="00582130"/>
    <w:rsid w:val="00583B9E"/>
    <w:rsid w:val="00593042"/>
    <w:rsid w:val="005941D5"/>
    <w:rsid w:val="00595865"/>
    <w:rsid w:val="005A1C7C"/>
    <w:rsid w:val="005A2900"/>
    <w:rsid w:val="005A63F9"/>
    <w:rsid w:val="005B41B5"/>
    <w:rsid w:val="005B5D02"/>
    <w:rsid w:val="005C277B"/>
    <w:rsid w:val="005C3D03"/>
    <w:rsid w:val="005C79C0"/>
    <w:rsid w:val="005D0501"/>
    <w:rsid w:val="005D439E"/>
    <w:rsid w:val="005D5A93"/>
    <w:rsid w:val="005E7E54"/>
    <w:rsid w:val="00611C28"/>
    <w:rsid w:val="00614B9B"/>
    <w:rsid w:val="00616919"/>
    <w:rsid w:val="006176E2"/>
    <w:rsid w:val="0062213E"/>
    <w:rsid w:val="006278BE"/>
    <w:rsid w:val="00634BEA"/>
    <w:rsid w:val="006360F1"/>
    <w:rsid w:val="0063799F"/>
    <w:rsid w:val="00637DF6"/>
    <w:rsid w:val="00641B7C"/>
    <w:rsid w:val="006456F2"/>
    <w:rsid w:val="006541D8"/>
    <w:rsid w:val="006641EC"/>
    <w:rsid w:val="00670EB0"/>
    <w:rsid w:val="00671A63"/>
    <w:rsid w:val="00675751"/>
    <w:rsid w:val="00683019"/>
    <w:rsid w:val="00685D4D"/>
    <w:rsid w:val="0069150A"/>
    <w:rsid w:val="00695FDD"/>
    <w:rsid w:val="0069608F"/>
    <w:rsid w:val="00696754"/>
    <w:rsid w:val="006A1030"/>
    <w:rsid w:val="006A111D"/>
    <w:rsid w:val="006A667B"/>
    <w:rsid w:val="006B3052"/>
    <w:rsid w:val="006B3F71"/>
    <w:rsid w:val="006B5B2F"/>
    <w:rsid w:val="006C2C7F"/>
    <w:rsid w:val="006D2308"/>
    <w:rsid w:val="006D7C02"/>
    <w:rsid w:val="006E02F3"/>
    <w:rsid w:val="006E10AA"/>
    <w:rsid w:val="006E1ECB"/>
    <w:rsid w:val="006E5B35"/>
    <w:rsid w:val="006F032B"/>
    <w:rsid w:val="006F2FB0"/>
    <w:rsid w:val="006F553E"/>
    <w:rsid w:val="006F5DE9"/>
    <w:rsid w:val="0070349F"/>
    <w:rsid w:val="00703A7F"/>
    <w:rsid w:val="00705C9B"/>
    <w:rsid w:val="00710742"/>
    <w:rsid w:val="00715C42"/>
    <w:rsid w:val="007255E8"/>
    <w:rsid w:val="007307E4"/>
    <w:rsid w:val="00731FFB"/>
    <w:rsid w:val="007335EE"/>
    <w:rsid w:val="00735792"/>
    <w:rsid w:val="00745747"/>
    <w:rsid w:val="00746BD5"/>
    <w:rsid w:val="00767288"/>
    <w:rsid w:val="00770B9F"/>
    <w:rsid w:val="00775116"/>
    <w:rsid w:val="00781D11"/>
    <w:rsid w:val="00782CE0"/>
    <w:rsid w:val="0079208E"/>
    <w:rsid w:val="007A2261"/>
    <w:rsid w:val="007B0804"/>
    <w:rsid w:val="007E033D"/>
    <w:rsid w:val="007E4511"/>
    <w:rsid w:val="007E6E52"/>
    <w:rsid w:val="00802142"/>
    <w:rsid w:val="00810F27"/>
    <w:rsid w:val="00811DC6"/>
    <w:rsid w:val="00817876"/>
    <w:rsid w:val="00817B8D"/>
    <w:rsid w:val="00831A80"/>
    <w:rsid w:val="008341AC"/>
    <w:rsid w:val="00846BD1"/>
    <w:rsid w:val="00846E05"/>
    <w:rsid w:val="0085248A"/>
    <w:rsid w:val="00865EE0"/>
    <w:rsid w:val="008668C6"/>
    <w:rsid w:val="00866E90"/>
    <w:rsid w:val="008763B4"/>
    <w:rsid w:val="0089313A"/>
    <w:rsid w:val="0089426E"/>
    <w:rsid w:val="00895570"/>
    <w:rsid w:val="008B04BA"/>
    <w:rsid w:val="008B0BD0"/>
    <w:rsid w:val="008B2EC7"/>
    <w:rsid w:val="008B7C96"/>
    <w:rsid w:val="008C1B3E"/>
    <w:rsid w:val="008C3CAC"/>
    <w:rsid w:val="0090111F"/>
    <w:rsid w:val="0090395F"/>
    <w:rsid w:val="00906653"/>
    <w:rsid w:val="00912B15"/>
    <w:rsid w:val="00912E95"/>
    <w:rsid w:val="00912F1E"/>
    <w:rsid w:val="00921FFB"/>
    <w:rsid w:val="009256C3"/>
    <w:rsid w:val="00941F9B"/>
    <w:rsid w:val="00951413"/>
    <w:rsid w:val="00953AB8"/>
    <w:rsid w:val="0095443E"/>
    <w:rsid w:val="009576B6"/>
    <w:rsid w:val="009624F0"/>
    <w:rsid w:val="00963C2E"/>
    <w:rsid w:val="00973CD4"/>
    <w:rsid w:val="00983212"/>
    <w:rsid w:val="00983831"/>
    <w:rsid w:val="00986A84"/>
    <w:rsid w:val="009933FF"/>
    <w:rsid w:val="00994D6C"/>
    <w:rsid w:val="00996BAD"/>
    <w:rsid w:val="00997DA9"/>
    <w:rsid w:val="009A0930"/>
    <w:rsid w:val="009A3D73"/>
    <w:rsid w:val="009A42BB"/>
    <w:rsid w:val="009A5A91"/>
    <w:rsid w:val="009B1C0C"/>
    <w:rsid w:val="009B6447"/>
    <w:rsid w:val="009C28AD"/>
    <w:rsid w:val="009C3F3B"/>
    <w:rsid w:val="009C5F4D"/>
    <w:rsid w:val="009C6AC8"/>
    <w:rsid w:val="009E079E"/>
    <w:rsid w:val="009E52AE"/>
    <w:rsid w:val="009F1957"/>
    <w:rsid w:val="009F2095"/>
    <w:rsid w:val="009F3EE3"/>
    <w:rsid w:val="009F4B3C"/>
    <w:rsid w:val="009F6A93"/>
    <w:rsid w:val="00A022A7"/>
    <w:rsid w:val="00A03503"/>
    <w:rsid w:val="00A0530D"/>
    <w:rsid w:val="00A17A66"/>
    <w:rsid w:val="00A21F2C"/>
    <w:rsid w:val="00A23A3B"/>
    <w:rsid w:val="00A2404A"/>
    <w:rsid w:val="00A2793C"/>
    <w:rsid w:val="00A34151"/>
    <w:rsid w:val="00A34D7A"/>
    <w:rsid w:val="00A415FD"/>
    <w:rsid w:val="00A41974"/>
    <w:rsid w:val="00A46E92"/>
    <w:rsid w:val="00A52221"/>
    <w:rsid w:val="00A57BB3"/>
    <w:rsid w:val="00A64A56"/>
    <w:rsid w:val="00A737CE"/>
    <w:rsid w:val="00A80DFC"/>
    <w:rsid w:val="00A93D29"/>
    <w:rsid w:val="00AA1C26"/>
    <w:rsid w:val="00AA471F"/>
    <w:rsid w:val="00AB7D16"/>
    <w:rsid w:val="00AC1882"/>
    <w:rsid w:val="00AC3557"/>
    <w:rsid w:val="00AC3C9D"/>
    <w:rsid w:val="00AD032D"/>
    <w:rsid w:val="00AD0E69"/>
    <w:rsid w:val="00AD1CE8"/>
    <w:rsid w:val="00AD43F2"/>
    <w:rsid w:val="00AD6EA1"/>
    <w:rsid w:val="00AE1C1A"/>
    <w:rsid w:val="00AF00F2"/>
    <w:rsid w:val="00AF1067"/>
    <w:rsid w:val="00AF238D"/>
    <w:rsid w:val="00AF4768"/>
    <w:rsid w:val="00AF57E8"/>
    <w:rsid w:val="00AF5BEB"/>
    <w:rsid w:val="00B010C2"/>
    <w:rsid w:val="00B12252"/>
    <w:rsid w:val="00B14773"/>
    <w:rsid w:val="00B24331"/>
    <w:rsid w:val="00B277FF"/>
    <w:rsid w:val="00B3309B"/>
    <w:rsid w:val="00B33BBC"/>
    <w:rsid w:val="00B36AB1"/>
    <w:rsid w:val="00B4150A"/>
    <w:rsid w:val="00B422A0"/>
    <w:rsid w:val="00B4263B"/>
    <w:rsid w:val="00B450DC"/>
    <w:rsid w:val="00B47921"/>
    <w:rsid w:val="00B56968"/>
    <w:rsid w:val="00B62932"/>
    <w:rsid w:val="00B718A6"/>
    <w:rsid w:val="00B727FF"/>
    <w:rsid w:val="00B75DA3"/>
    <w:rsid w:val="00B86476"/>
    <w:rsid w:val="00B91EA0"/>
    <w:rsid w:val="00BA28EC"/>
    <w:rsid w:val="00BA3A2B"/>
    <w:rsid w:val="00BB43BF"/>
    <w:rsid w:val="00BC6E90"/>
    <w:rsid w:val="00BD00EB"/>
    <w:rsid w:val="00BD121B"/>
    <w:rsid w:val="00BD3BCF"/>
    <w:rsid w:val="00BD443A"/>
    <w:rsid w:val="00BD7260"/>
    <w:rsid w:val="00BE4822"/>
    <w:rsid w:val="00BF0F6C"/>
    <w:rsid w:val="00BF1B76"/>
    <w:rsid w:val="00BF2138"/>
    <w:rsid w:val="00C034E6"/>
    <w:rsid w:val="00C05655"/>
    <w:rsid w:val="00C13D15"/>
    <w:rsid w:val="00C16FC8"/>
    <w:rsid w:val="00C21FDA"/>
    <w:rsid w:val="00C24BE6"/>
    <w:rsid w:val="00C259E3"/>
    <w:rsid w:val="00C26919"/>
    <w:rsid w:val="00C37F5C"/>
    <w:rsid w:val="00C43929"/>
    <w:rsid w:val="00C52841"/>
    <w:rsid w:val="00C55746"/>
    <w:rsid w:val="00C56EFA"/>
    <w:rsid w:val="00C57CCA"/>
    <w:rsid w:val="00C62450"/>
    <w:rsid w:val="00C62B6C"/>
    <w:rsid w:val="00C74640"/>
    <w:rsid w:val="00C847CF"/>
    <w:rsid w:val="00C91F03"/>
    <w:rsid w:val="00C95E2C"/>
    <w:rsid w:val="00C971F4"/>
    <w:rsid w:val="00CA11D6"/>
    <w:rsid w:val="00CA64F7"/>
    <w:rsid w:val="00CB2EE5"/>
    <w:rsid w:val="00CC0CCE"/>
    <w:rsid w:val="00CC0F8D"/>
    <w:rsid w:val="00CD0BCD"/>
    <w:rsid w:val="00CE63B1"/>
    <w:rsid w:val="00CE78C7"/>
    <w:rsid w:val="00CF19E9"/>
    <w:rsid w:val="00CF2CF3"/>
    <w:rsid w:val="00CF741E"/>
    <w:rsid w:val="00D12DEA"/>
    <w:rsid w:val="00D21913"/>
    <w:rsid w:val="00D22B5C"/>
    <w:rsid w:val="00D3798D"/>
    <w:rsid w:val="00D4359E"/>
    <w:rsid w:val="00D51C12"/>
    <w:rsid w:val="00D619B2"/>
    <w:rsid w:val="00D656E6"/>
    <w:rsid w:val="00D72701"/>
    <w:rsid w:val="00D746E2"/>
    <w:rsid w:val="00D76EDA"/>
    <w:rsid w:val="00D80B46"/>
    <w:rsid w:val="00D81264"/>
    <w:rsid w:val="00D85EF4"/>
    <w:rsid w:val="00D8699E"/>
    <w:rsid w:val="00D8710C"/>
    <w:rsid w:val="00D91D53"/>
    <w:rsid w:val="00DA5114"/>
    <w:rsid w:val="00DA5476"/>
    <w:rsid w:val="00DB08AA"/>
    <w:rsid w:val="00DB1823"/>
    <w:rsid w:val="00DC4426"/>
    <w:rsid w:val="00DD0F24"/>
    <w:rsid w:val="00DE12D1"/>
    <w:rsid w:val="00DF18D7"/>
    <w:rsid w:val="00DF7984"/>
    <w:rsid w:val="00E00D73"/>
    <w:rsid w:val="00E04F79"/>
    <w:rsid w:val="00E11984"/>
    <w:rsid w:val="00E122DF"/>
    <w:rsid w:val="00E13527"/>
    <w:rsid w:val="00E21B7F"/>
    <w:rsid w:val="00E33F24"/>
    <w:rsid w:val="00E35CCC"/>
    <w:rsid w:val="00E36E55"/>
    <w:rsid w:val="00E37E83"/>
    <w:rsid w:val="00E417BE"/>
    <w:rsid w:val="00E55BD6"/>
    <w:rsid w:val="00E56761"/>
    <w:rsid w:val="00E56BEF"/>
    <w:rsid w:val="00E6548A"/>
    <w:rsid w:val="00E67C37"/>
    <w:rsid w:val="00E67D50"/>
    <w:rsid w:val="00E7254C"/>
    <w:rsid w:val="00E77FA3"/>
    <w:rsid w:val="00E81F18"/>
    <w:rsid w:val="00E83A10"/>
    <w:rsid w:val="00E85D12"/>
    <w:rsid w:val="00E8766B"/>
    <w:rsid w:val="00E9150B"/>
    <w:rsid w:val="00E93D6A"/>
    <w:rsid w:val="00E95D95"/>
    <w:rsid w:val="00EA039A"/>
    <w:rsid w:val="00EA1862"/>
    <w:rsid w:val="00EA309B"/>
    <w:rsid w:val="00EA6124"/>
    <w:rsid w:val="00EB621D"/>
    <w:rsid w:val="00EC1680"/>
    <w:rsid w:val="00EC1DA5"/>
    <w:rsid w:val="00EC240A"/>
    <w:rsid w:val="00ED1F1F"/>
    <w:rsid w:val="00ED3735"/>
    <w:rsid w:val="00ED6C4D"/>
    <w:rsid w:val="00EE4D81"/>
    <w:rsid w:val="00EE776F"/>
    <w:rsid w:val="00EF103D"/>
    <w:rsid w:val="00EF179C"/>
    <w:rsid w:val="00EF2901"/>
    <w:rsid w:val="00EF6F8C"/>
    <w:rsid w:val="00F01965"/>
    <w:rsid w:val="00F01BA7"/>
    <w:rsid w:val="00F05A42"/>
    <w:rsid w:val="00F138DF"/>
    <w:rsid w:val="00F21D44"/>
    <w:rsid w:val="00F31910"/>
    <w:rsid w:val="00F33EE9"/>
    <w:rsid w:val="00F3672A"/>
    <w:rsid w:val="00F44032"/>
    <w:rsid w:val="00F511B1"/>
    <w:rsid w:val="00F512F9"/>
    <w:rsid w:val="00F5184F"/>
    <w:rsid w:val="00F572FB"/>
    <w:rsid w:val="00F62246"/>
    <w:rsid w:val="00F65101"/>
    <w:rsid w:val="00F76474"/>
    <w:rsid w:val="00F7768A"/>
    <w:rsid w:val="00F80F47"/>
    <w:rsid w:val="00F81FEF"/>
    <w:rsid w:val="00F83AB7"/>
    <w:rsid w:val="00F866D4"/>
    <w:rsid w:val="00F93F6A"/>
    <w:rsid w:val="00FA21A1"/>
    <w:rsid w:val="00FA3AEF"/>
    <w:rsid w:val="00FA58A4"/>
    <w:rsid w:val="00FA6B30"/>
    <w:rsid w:val="00FB1705"/>
    <w:rsid w:val="00FC1C62"/>
    <w:rsid w:val="00FC5D75"/>
    <w:rsid w:val="00FD2CD8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3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140F"/>
    <w:pPr>
      <w:ind w:left="0"/>
    </w:pPr>
    <w:rPr>
      <w:rFonts w:ascii="Calibri Light" w:hAnsi="Calibri Light"/>
    </w:rPr>
  </w:style>
  <w:style w:type="paragraph" w:styleId="Heading1">
    <w:name w:val="heading 1"/>
    <w:basedOn w:val="Normal"/>
    <w:next w:val="NoSpacing"/>
    <w:link w:val="Heading1Char"/>
    <w:qFormat/>
    <w:rsid w:val="000C28C2"/>
    <w:pPr>
      <w:keepNext/>
      <w:pageBreakBefore/>
      <w:numPr>
        <w:numId w:val="2"/>
      </w:numPr>
      <w:spacing w:after="180" w:line="240" w:lineRule="auto"/>
      <w:jc w:val="left"/>
      <w:outlineLvl w:val="0"/>
    </w:pPr>
    <w:rPr>
      <w:rFonts w:ascii="Calibri" w:hAnsi="Calibri" w:cs="Arial"/>
      <w:b/>
      <w:bCs/>
      <w:sz w:val="32"/>
    </w:rPr>
  </w:style>
  <w:style w:type="paragraph" w:styleId="Heading2">
    <w:name w:val="heading 2"/>
    <w:basedOn w:val="Heading1"/>
    <w:next w:val="NoSpacing"/>
    <w:link w:val="Heading2Char"/>
    <w:unhideWhenUsed/>
    <w:qFormat/>
    <w:rsid w:val="003F7125"/>
    <w:pPr>
      <w:pageBreakBefore w:val="0"/>
      <w:numPr>
        <w:ilvl w:val="1"/>
      </w:numPr>
      <w:spacing w:before="360"/>
      <w:jc w:val="both"/>
      <w:outlineLvl w:val="1"/>
    </w:pPr>
    <w:rPr>
      <w:rFonts w:ascii="Calibri Light" w:hAnsi="Calibri Light"/>
      <w:bCs w:val="0"/>
      <w:sz w:val="24"/>
    </w:rPr>
  </w:style>
  <w:style w:type="paragraph" w:styleId="Heading3">
    <w:name w:val="heading 3"/>
    <w:basedOn w:val="Heading2"/>
    <w:next w:val="NoSpacing"/>
    <w:link w:val="Heading3Char"/>
    <w:unhideWhenUsed/>
    <w:qFormat/>
    <w:rsid w:val="0028506C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rsid w:val="00544E60"/>
    <w:pPr>
      <w:numPr>
        <w:ilvl w:val="4"/>
        <w:numId w:val="2"/>
      </w:numPr>
      <w:spacing w:before="240" w:after="60" w:line="240" w:lineRule="auto"/>
      <w:jc w:val="left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CIOListTemplate">
    <w:name w:val="OCIO List Template"/>
    <w:uiPriority w:val="99"/>
    <w:rsid w:val="00ED1F1F"/>
    <w:pPr>
      <w:numPr>
        <w:numId w:val="1"/>
      </w:numPr>
    </w:pPr>
  </w:style>
  <w:style w:type="character" w:customStyle="1" w:styleId="Heading1Char">
    <w:name w:val="Heading 1 Char"/>
    <w:link w:val="Heading1"/>
    <w:rsid w:val="000C28C2"/>
    <w:rPr>
      <w:rFonts w:ascii="Calibri" w:hAnsi="Calibri" w:cs="Arial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3F7125"/>
    <w:rPr>
      <w:rFonts w:ascii="Calibri Light" w:hAnsi="Calibri Light" w:cs="Arial"/>
      <w:b/>
      <w:sz w:val="24"/>
    </w:rPr>
  </w:style>
  <w:style w:type="paragraph" w:styleId="ListParagraph">
    <w:name w:val="List Paragraph"/>
    <w:basedOn w:val="Normal"/>
    <w:uiPriority w:val="34"/>
    <w:rsid w:val="0003140F"/>
    <w:pPr>
      <w:ind w:left="720"/>
      <w:contextualSpacing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28506C"/>
    <w:rPr>
      <w:rFonts w:ascii="Calibri Light" w:hAnsi="Calibri Light" w:cs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B24331"/>
    <w:pPr>
      <w:tabs>
        <w:tab w:val="left" w:pos="1800"/>
        <w:tab w:val="right" w:leader="dot" w:pos="9360"/>
      </w:tabs>
      <w:spacing w:line="360" w:lineRule="auto"/>
      <w:ind w:left="1080"/>
      <w:jc w:val="left"/>
    </w:pPr>
    <w:rPr>
      <w:rFonts w:eastAsia="Times New Roman" w:cs="Arial"/>
      <w:noProof/>
      <w:sz w:val="24"/>
      <w:szCs w:val="20"/>
    </w:rPr>
  </w:style>
  <w:style w:type="paragraph" w:styleId="TOC1">
    <w:name w:val="toc 1"/>
    <w:next w:val="Normal"/>
    <w:autoRedefine/>
    <w:uiPriority w:val="39"/>
    <w:rsid w:val="001E1F6F"/>
    <w:pPr>
      <w:tabs>
        <w:tab w:val="right" w:pos="9360"/>
      </w:tabs>
      <w:spacing w:line="360" w:lineRule="auto"/>
      <w:ind w:left="576" w:hanging="576"/>
      <w:contextualSpacing/>
      <w:jc w:val="left"/>
    </w:pPr>
    <w:rPr>
      <w:rFonts w:ascii="Calibri Light" w:eastAsia="Times New Roman" w:hAnsi="Calibri Light" w:cs="Times New Roman"/>
      <w:b/>
      <w:noProof/>
      <w:sz w:val="24"/>
    </w:rPr>
  </w:style>
  <w:style w:type="character" w:styleId="Hyperlink">
    <w:name w:val="Hyperlink"/>
    <w:uiPriority w:val="99"/>
    <w:qFormat/>
    <w:rsid w:val="00491510"/>
    <w:rPr>
      <w:color w:val="31849B" w:themeColor="accent5" w:themeShade="BF"/>
      <w:u w:val="single"/>
    </w:rPr>
  </w:style>
  <w:style w:type="paragraph" w:styleId="TOC2">
    <w:name w:val="toc 2"/>
    <w:basedOn w:val="Normal"/>
    <w:next w:val="Normal"/>
    <w:autoRedefine/>
    <w:uiPriority w:val="39"/>
    <w:rsid w:val="00B24331"/>
    <w:pPr>
      <w:tabs>
        <w:tab w:val="left" w:pos="720"/>
        <w:tab w:val="left" w:pos="1080"/>
        <w:tab w:val="right" w:leader="dot" w:pos="9360"/>
      </w:tabs>
      <w:spacing w:line="360" w:lineRule="auto"/>
      <w:ind w:left="547"/>
      <w:jc w:val="left"/>
    </w:pPr>
    <w:rPr>
      <w:rFonts w:eastAsia="Times New Roman" w:cs="Arial"/>
      <w:sz w:val="24"/>
    </w:rPr>
  </w:style>
  <w:style w:type="paragraph" w:styleId="Footer">
    <w:name w:val="footer"/>
    <w:basedOn w:val="Normal"/>
    <w:link w:val="FooterChar"/>
    <w:uiPriority w:val="99"/>
    <w:rsid w:val="009A5A91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A5A91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9A5A91"/>
    <w:pPr>
      <w:tabs>
        <w:tab w:val="center" w:pos="4680"/>
        <w:tab w:val="right" w:pos="936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A5A91"/>
    <w:rPr>
      <w:rFonts w:ascii="Arial" w:eastAsia="Times New Roman" w:hAnsi="Arial" w:cs="Arial"/>
    </w:rPr>
  </w:style>
  <w:style w:type="paragraph" w:customStyle="1" w:styleId="TableFont">
    <w:name w:val="Table Font"/>
    <w:basedOn w:val="NoSpacing"/>
    <w:link w:val="TableFontChar"/>
    <w:qFormat/>
    <w:rsid w:val="0003140F"/>
    <w:pPr>
      <w:spacing w:line="240" w:lineRule="auto"/>
      <w:ind w:left="0"/>
      <w:contextualSpacing/>
      <w:jc w:val="left"/>
    </w:pPr>
    <w:rPr>
      <w:rFonts w:eastAsia="Times New Roman" w:cs="Arial"/>
      <w:noProof/>
    </w:rPr>
  </w:style>
  <w:style w:type="character" w:customStyle="1" w:styleId="TableFontChar">
    <w:name w:val="Table Font Char"/>
    <w:basedOn w:val="DefaultParagraphFont"/>
    <w:link w:val="TableFont"/>
    <w:rsid w:val="0003140F"/>
    <w:rPr>
      <w:rFonts w:ascii="Calibri Light" w:eastAsia="Times New Roman" w:hAnsi="Calibri Light" w:cs="Arial"/>
      <w:noProof/>
      <w:sz w:val="24"/>
    </w:rPr>
  </w:style>
  <w:style w:type="paragraph" w:styleId="NoSpacing">
    <w:name w:val="No Spacing"/>
    <w:link w:val="NoSpacingChar"/>
    <w:uiPriority w:val="1"/>
    <w:qFormat/>
    <w:rsid w:val="0003140F"/>
    <w:rPr>
      <w:rFonts w:ascii="Calibri Light" w:hAnsi="Calibri Light"/>
      <w:sz w:val="24"/>
    </w:rPr>
  </w:style>
  <w:style w:type="table" w:styleId="TableGrid">
    <w:name w:val="Table Grid"/>
    <w:aliases w:val="Table (No Border)"/>
    <w:basedOn w:val="TableNormal"/>
    <w:rsid w:val="00497D57"/>
    <w:pPr>
      <w:spacing w:line="240" w:lineRule="auto"/>
      <w:ind w:left="0"/>
      <w:contextualSpacing/>
      <w:jc w:val="left"/>
    </w:pPr>
    <w:rPr>
      <w:rFonts w:ascii="Arial" w:hAnsi="Arial"/>
    </w:rPr>
    <w:tblPr>
      <w:tblInd w:w="864" w:type="dxa"/>
      <w:tblCellMar>
        <w:left w:w="115" w:type="dxa"/>
        <w:right w:w="115" w:type="dxa"/>
      </w:tblCellMar>
    </w:tblPr>
    <w:tcPr>
      <w:vAlign w:val="center"/>
    </w:tcPr>
  </w:style>
  <w:style w:type="character" w:customStyle="1" w:styleId="Heading5Char">
    <w:name w:val="Heading 5 Char"/>
    <w:basedOn w:val="DefaultParagraphFont"/>
    <w:link w:val="Heading5"/>
    <w:rsid w:val="00544E60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03140F"/>
    <w:rPr>
      <w:rFonts w:ascii="Calibri Light" w:hAnsi="Calibri Ligh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4D"/>
    <w:rPr>
      <w:rFonts w:ascii="Tahoma" w:hAnsi="Tahoma" w:cs="Tahoma"/>
      <w:sz w:val="16"/>
      <w:szCs w:val="16"/>
    </w:rPr>
  </w:style>
  <w:style w:type="paragraph" w:customStyle="1" w:styleId="AppendicesContent">
    <w:name w:val="Appendices Content"/>
    <w:basedOn w:val="NoSpacing"/>
    <w:link w:val="AppendicesContentChar"/>
    <w:qFormat/>
    <w:rsid w:val="0037740D"/>
    <w:pPr>
      <w:ind w:left="0"/>
    </w:pPr>
  </w:style>
  <w:style w:type="character" w:customStyle="1" w:styleId="AppendicesContentChar">
    <w:name w:val="Appendices Content Char"/>
    <w:basedOn w:val="NoSpacingChar"/>
    <w:link w:val="AppendicesContent"/>
    <w:rsid w:val="0037740D"/>
    <w:rPr>
      <w:rFonts w:ascii="Calibri Light" w:hAnsi="Calibri Light"/>
      <w:sz w:val="24"/>
    </w:rPr>
  </w:style>
  <w:style w:type="table" w:customStyle="1" w:styleId="IMServicesTableStyle">
    <w:name w:val="IM Services Table Style"/>
    <w:basedOn w:val="TableNormal"/>
    <w:uiPriority w:val="99"/>
    <w:rsid w:val="00244DCC"/>
    <w:pPr>
      <w:spacing w:line="240" w:lineRule="auto"/>
      <w:ind w:left="0"/>
      <w:contextualSpacing/>
      <w:jc w:val="left"/>
    </w:pPr>
    <w:rPr>
      <w:rFonts w:ascii="Arial" w:hAnsi="Arial"/>
    </w:rPr>
    <w:tblPr>
      <w:tblInd w:w="8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/>
        <w:jc w:val="left"/>
      </w:pPr>
      <w:rPr>
        <w:rFonts w:ascii="Arial" w:hAnsi="Arial"/>
        <w:b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Tablelayout">
    <w:name w:val="Table layout"/>
    <w:basedOn w:val="NoSpacing"/>
    <w:link w:val="TablelayoutChar"/>
    <w:qFormat/>
    <w:rsid w:val="0003140F"/>
    <w:pPr>
      <w:spacing w:line="240" w:lineRule="auto"/>
      <w:ind w:left="0"/>
      <w:contextualSpacing/>
    </w:pPr>
    <w:rPr>
      <w:rFonts w:eastAsia="Times New Roman" w:cs="Arial"/>
      <w:noProof/>
    </w:rPr>
  </w:style>
  <w:style w:type="character" w:customStyle="1" w:styleId="TablelayoutChar">
    <w:name w:val="Table layout Char"/>
    <w:basedOn w:val="NoSpacingChar"/>
    <w:link w:val="Tablelayout"/>
    <w:rsid w:val="0003140F"/>
    <w:rPr>
      <w:rFonts w:ascii="Calibri Light" w:eastAsia="Times New Roman" w:hAnsi="Calibri Light" w:cs="Arial"/>
      <w:noProof/>
      <w:sz w:val="24"/>
    </w:rPr>
  </w:style>
  <w:style w:type="character" w:styleId="Emphasis">
    <w:name w:val="Emphasis"/>
    <w:basedOn w:val="DefaultParagraphFont"/>
    <w:uiPriority w:val="20"/>
    <w:qFormat/>
    <w:rsid w:val="0003140F"/>
    <w:rPr>
      <w:rFonts w:ascii="Calibri Light" w:hAnsi="Calibri Light"/>
      <w:b/>
      <w:iCs/>
      <w:sz w:val="24"/>
    </w:rPr>
  </w:style>
  <w:style w:type="paragraph" w:customStyle="1" w:styleId="DonnaTable">
    <w:name w:val="Donna Table"/>
    <w:basedOn w:val="NoSpacing"/>
    <w:link w:val="DonnaTableChar"/>
    <w:qFormat/>
    <w:rsid w:val="0003140F"/>
    <w:pPr>
      <w:spacing w:line="240" w:lineRule="auto"/>
      <w:contextualSpacing/>
      <w:jc w:val="left"/>
    </w:pPr>
    <w:rPr>
      <w:noProof/>
    </w:rPr>
  </w:style>
  <w:style w:type="character" w:customStyle="1" w:styleId="DonnaTableChar">
    <w:name w:val="Donna Table Char"/>
    <w:basedOn w:val="DefaultParagraphFont"/>
    <w:link w:val="DonnaTable"/>
    <w:rsid w:val="0003140F"/>
    <w:rPr>
      <w:rFonts w:ascii="Calibri Light" w:hAnsi="Calibri Light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4D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9313A"/>
    <w:pPr>
      <w:spacing w:line="240" w:lineRule="auto"/>
      <w:ind w:left="0"/>
      <w:jc w:val="left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@gov.nl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XXX@gov.n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allen.PSNL\Desktop\UPDATING%20HPRM%20TRIM%20FILES\Guideline%20-%202.1%20-%20Appendix%20D%20-%20IM%20Policy%20Instrument%20Cover%20Page%20and%20Outline%20&#8211;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 Service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58-B83B-4645-AA6F-9D1C8AC2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 - 2.1 - Appendix D - IM Policy Instrument Cover Page and Outline – Template.DOTX</Template>
  <TotalTime>0</TotalTime>
  <Pages>11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2022-12-22T17:39:00Z</dcterms:created>
  <dcterms:modified xsi:type="dcterms:W3CDTF">2022-12-22T17:40:00Z</dcterms:modified>
</cp:coreProperties>
</file>