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61" w:rsidRPr="00B92E6B" w:rsidRDefault="00B92E6B">
      <w:pPr>
        <w:rPr>
          <w:b/>
        </w:rPr>
      </w:pPr>
      <w:r w:rsidRPr="00B92E6B">
        <w:rPr>
          <w:b/>
        </w:rPr>
        <w:t>Payment Options</w:t>
      </w:r>
    </w:p>
    <w:p w:rsidR="00B92E6B" w:rsidRDefault="00B92E6B" w:rsidP="00B92E6B">
      <w:pPr>
        <w:pStyle w:val="ListParagraph"/>
        <w:numPr>
          <w:ilvl w:val="0"/>
          <w:numId w:val="1"/>
        </w:numPr>
      </w:pPr>
      <w:r>
        <w:t>Telephone payments by VISA or MasterCard at (709) 729-3042</w:t>
      </w:r>
    </w:p>
    <w:p w:rsidR="00B92E6B" w:rsidRDefault="00B92E6B" w:rsidP="00B92E6B">
      <w:pPr>
        <w:pStyle w:val="ListParagraph"/>
        <w:numPr>
          <w:ilvl w:val="0"/>
          <w:numId w:val="1"/>
        </w:numPr>
      </w:pPr>
      <w:r>
        <w:t xml:space="preserve">On-line payment, located at </w:t>
      </w:r>
      <w:hyperlink r:id="rId5" w:history="1">
        <w:r w:rsidRPr="00173C1F">
          <w:rPr>
            <w:rStyle w:val="Hyperlink"/>
          </w:rPr>
          <w:t>www.gov.nl.ca/pay-online</w:t>
        </w:r>
      </w:hyperlink>
      <w:r>
        <w:t xml:space="preserve"> and select Fish Processing and Buyer’s Application and Renewal Fees.</w:t>
      </w:r>
    </w:p>
    <w:p w:rsidR="00A716F5" w:rsidRDefault="00B92E6B" w:rsidP="00A716F5">
      <w:pPr>
        <w:pStyle w:val="ListParagraph"/>
        <w:numPr>
          <w:ilvl w:val="0"/>
          <w:numId w:val="1"/>
        </w:numPr>
      </w:pPr>
      <w:r>
        <w:t xml:space="preserve">Mail </w:t>
      </w:r>
      <w:proofErr w:type="spellStart"/>
      <w:r>
        <w:t>cheque</w:t>
      </w:r>
      <w:proofErr w:type="spellEnd"/>
      <w:r>
        <w:t xml:space="preserve"> or money order payable to </w:t>
      </w:r>
      <w:r w:rsidRPr="00B92E6B">
        <w:rPr>
          <w:b/>
        </w:rPr>
        <w:t>Newfoundland Exchequer</w:t>
      </w:r>
      <w:r>
        <w:t xml:space="preserve">, along with a copy of your invoice/statement to: </w:t>
      </w:r>
      <w:r w:rsidRPr="00B92E6B">
        <w:rPr>
          <w:b/>
        </w:rPr>
        <w:t>Central Cashiers Office</w:t>
      </w:r>
      <w:r>
        <w:t>, P.O. Box 8700, St. John’s, NL, A1B 4J6.</w:t>
      </w:r>
    </w:p>
    <w:p w:rsidR="00AF1EA8" w:rsidRDefault="00AF1EA8" w:rsidP="00AF1EA8">
      <w:pPr>
        <w:pStyle w:val="ListParagraph"/>
        <w:numPr>
          <w:ilvl w:val="1"/>
          <w:numId w:val="1"/>
        </w:numPr>
      </w:pPr>
      <w:r>
        <w:t xml:space="preserve">Please write the following information on the back of the </w:t>
      </w:r>
      <w:proofErr w:type="spellStart"/>
      <w:r>
        <w:t>cheque</w:t>
      </w:r>
      <w:proofErr w:type="spellEnd"/>
      <w:r w:rsidR="00FE3A9C">
        <w:t>/money order</w:t>
      </w:r>
      <w:r>
        <w:t>:</w:t>
      </w:r>
    </w:p>
    <w:p w:rsidR="00B92E6B" w:rsidRDefault="00B92E6B" w:rsidP="00AF1EA8">
      <w:pPr>
        <w:pStyle w:val="ListParagraph"/>
        <w:numPr>
          <w:ilvl w:val="2"/>
          <w:numId w:val="1"/>
        </w:numPr>
      </w:pPr>
      <w:r>
        <w:t>Account Centre: 01-0833-540-9940-2523-000000-0000</w:t>
      </w:r>
      <w:r w:rsidR="00AF1EA8">
        <w:t xml:space="preserve"> </w:t>
      </w:r>
    </w:p>
    <w:p w:rsidR="00B92E6B" w:rsidRDefault="00B92E6B" w:rsidP="00AF1EA8">
      <w:pPr>
        <w:pStyle w:val="ListParagraph"/>
        <w:numPr>
          <w:ilvl w:val="2"/>
          <w:numId w:val="1"/>
        </w:numPr>
      </w:pPr>
      <w:r>
        <w:t>AR Master Item: CWR-FAW-FPBL</w:t>
      </w:r>
    </w:p>
    <w:p w:rsidR="00B92E6B" w:rsidRDefault="00B92E6B" w:rsidP="00B92E6B">
      <w:pPr>
        <w:pStyle w:val="ListParagraph"/>
        <w:numPr>
          <w:ilvl w:val="0"/>
          <w:numId w:val="1"/>
        </w:numPr>
      </w:pPr>
      <w:r>
        <w:t xml:space="preserve">Postdated </w:t>
      </w:r>
      <w:proofErr w:type="spellStart"/>
      <w:r>
        <w:t>cheques</w:t>
      </w:r>
      <w:proofErr w:type="spellEnd"/>
      <w:r>
        <w:t xml:space="preserve"> will not be accepted</w:t>
      </w:r>
    </w:p>
    <w:p w:rsidR="00B92E6B" w:rsidRDefault="00B92E6B" w:rsidP="00B92E6B">
      <w:pPr>
        <w:pStyle w:val="ListParagraph"/>
        <w:numPr>
          <w:ilvl w:val="0"/>
          <w:numId w:val="1"/>
        </w:numPr>
      </w:pPr>
      <w:r>
        <w:t xml:space="preserve">Third party </w:t>
      </w:r>
      <w:proofErr w:type="spellStart"/>
      <w:r>
        <w:t>cheques</w:t>
      </w:r>
      <w:proofErr w:type="spellEnd"/>
      <w:r>
        <w:t xml:space="preserve"> will not be accepted</w:t>
      </w:r>
      <w:bookmarkStart w:id="0" w:name="_GoBack"/>
      <w:bookmarkEnd w:id="0"/>
    </w:p>
    <w:sectPr w:rsidR="00B9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0733"/>
    <w:multiLevelType w:val="hybridMultilevel"/>
    <w:tmpl w:val="D3E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6B"/>
    <w:rsid w:val="007248B5"/>
    <w:rsid w:val="00A716F5"/>
    <w:rsid w:val="00AF1EA8"/>
    <w:rsid w:val="00B92E6B"/>
    <w:rsid w:val="00E87761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FD01"/>
  <w15:chartTrackingRefBased/>
  <w15:docId w15:val="{7B38BBE2-C2F6-4323-8F64-9FFCA38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nl.ca/pay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Lisa</dc:creator>
  <cp:keywords/>
  <dc:description/>
  <cp:lastModifiedBy>Gray, Lisa</cp:lastModifiedBy>
  <cp:revision>3</cp:revision>
  <dcterms:created xsi:type="dcterms:W3CDTF">2023-05-25T11:35:00Z</dcterms:created>
  <dcterms:modified xsi:type="dcterms:W3CDTF">2023-05-25T12:58:00Z</dcterms:modified>
</cp:coreProperties>
</file>