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84EC" w14:textId="5BFFDD7C" w:rsidR="00C6105E" w:rsidRPr="00F503C5" w:rsidRDefault="003275DC" w:rsidP="008715F7">
      <w:pPr>
        <w:spacing w:after="0"/>
        <w:jc w:val="center"/>
        <w:rPr>
          <w:rFonts w:ascii="Arial" w:hAnsi="Arial" w:cs="Arial"/>
          <w:b/>
        </w:rPr>
      </w:pPr>
      <w:r w:rsidRPr="00F503C5">
        <w:rPr>
          <w:rFonts w:ascii="Arial" w:hAnsi="Arial" w:cs="Arial"/>
          <w:b/>
        </w:rPr>
        <w:t>DEPARTMENT OF FISHERIES</w:t>
      </w:r>
      <w:r w:rsidR="00C6105E" w:rsidRPr="00F503C5">
        <w:rPr>
          <w:rFonts w:ascii="Arial" w:hAnsi="Arial" w:cs="Arial"/>
          <w:b/>
        </w:rPr>
        <w:t xml:space="preserve"> AND AQUACULTURE</w:t>
      </w:r>
    </w:p>
    <w:p w14:paraId="1616C998" w14:textId="6963A7E7" w:rsidR="00C91B5E" w:rsidRDefault="00735946" w:rsidP="008715F7">
      <w:pPr>
        <w:spacing w:after="0"/>
        <w:jc w:val="center"/>
        <w:rPr>
          <w:rFonts w:ascii="Arial" w:hAnsi="Arial" w:cs="Arial"/>
          <w:b/>
        </w:rPr>
      </w:pPr>
      <w:r>
        <w:rPr>
          <w:rFonts w:ascii="Arial" w:hAnsi="Arial" w:cs="Arial"/>
          <w:b/>
        </w:rPr>
        <w:t xml:space="preserve">MINIMUM </w:t>
      </w:r>
      <w:r w:rsidR="00D747A5" w:rsidRPr="00F503C5">
        <w:rPr>
          <w:rFonts w:ascii="Arial" w:hAnsi="Arial" w:cs="Arial"/>
          <w:b/>
        </w:rPr>
        <w:t>PROCESSING</w:t>
      </w:r>
      <w:r>
        <w:rPr>
          <w:rFonts w:ascii="Arial" w:hAnsi="Arial" w:cs="Arial"/>
          <w:b/>
        </w:rPr>
        <w:t xml:space="preserve"> REQUIREMENTS</w:t>
      </w:r>
      <w:r w:rsidR="00D747A5" w:rsidRPr="00F503C5">
        <w:rPr>
          <w:rFonts w:ascii="Arial" w:hAnsi="Arial" w:cs="Arial"/>
          <w:b/>
        </w:rPr>
        <w:t xml:space="preserve"> </w:t>
      </w:r>
      <w:r w:rsidR="008715F7" w:rsidRPr="00F503C5">
        <w:rPr>
          <w:rFonts w:ascii="Arial" w:hAnsi="Arial" w:cs="Arial"/>
          <w:b/>
        </w:rPr>
        <w:t>EXEMPTION REQUEST</w:t>
      </w:r>
    </w:p>
    <w:p w14:paraId="4B1997D4" w14:textId="1FAFD999" w:rsidR="00FC37B7" w:rsidRPr="00F503C5" w:rsidRDefault="00FC37B7" w:rsidP="008715F7">
      <w:pPr>
        <w:spacing w:after="0"/>
        <w:jc w:val="center"/>
        <w:rPr>
          <w:rFonts w:ascii="Arial" w:hAnsi="Arial" w:cs="Arial"/>
          <w:b/>
        </w:rPr>
      </w:pPr>
      <w:r>
        <w:rPr>
          <w:rFonts w:ascii="Arial" w:hAnsi="Arial" w:cs="Arial"/>
          <w:b/>
        </w:rPr>
        <w:t>(If reason is to sell product, a completed form is required for each transaction)</w:t>
      </w:r>
    </w:p>
    <w:p w14:paraId="3FBE05A7" w14:textId="77777777" w:rsidR="00D747A5" w:rsidRPr="00F503C5" w:rsidRDefault="00D747A5" w:rsidP="008715F7">
      <w:pPr>
        <w:spacing w:after="0"/>
        <w:rPr>
          <w:rFonts w:ascii="Arial" w:hAnsi="Arial" w:cs="Arial"/>
          <w:b/>
        </w:rPr>
      </w:pPr>
    </w:p>
    <w:p w14:paraId="03408551" w14:textId="1BBD428C" w:rsidR="008715F7" w:rsidRPr="00F503C5" w:rsidRDefault="00442CE4" w:rsidP="00D4062D">
      <w:pPr>
        <w:spacing w:after="0"/>
        <w:jc w:val="both"/>
        <w:rPr>
          <w:rFonts w:ascii="Arial" w:hAnsi="Arial" w:cs="Arial"/>
          <w:bCs/>
        </w:rPr>
      </w:pPr>
      <w:r w:rsidRPr="00F503C5">
        <w:rPr>
          <w:rFonts w:ascii="Arial" w:hAnsi="Arial" w:cs="Arial"/>
          <w:bCs/>
        </w:rPr>
        <w:t>DATE</w:t>
      </w:r>
      <w:r w:rsidR="0083673B" w:rsidRPr="00F503C5">
        <w:rPr>
          <w:rFonts w:ascii="Arial" w:hAnsi="Arial" w:cs="Arial"/>
          <w:bCs/>
        </w:rPr>
        <w:t xml:space="preserve">: </w:t>
      </w:r>
      <w:sdt>
        <w:sdtPr>
          <w:rPr>
            <w:rFonts w:ascii="Arial" w:hAnsi="Arial" w:cs="Arial"/>
            <w:bCs/>
          </w:rPr>
          <w:id w:val="-187682135"/>
          <w:placeholder>
            <w:docPart w:val="DFD62C526FBC4ABB998191F426559E4C"/>
          </w:placeholder>
          <w:showingPlcHdr/>
          <w:date>
            <w:dateFormat w:val="M/d/yyyy"/>
            <w:lid w:val="en-US"/>
            <w:storeMappedDataAs w:val="dateTime"/>
            <w:calendar w:val="gregorian"/>
          </w:date>
        </w:sdtPr>
        <w:sdtContent>
          <w:r w:rsidR="00896D5F" w:rsidRPr="00F503C5">
            <w:rPr>
              <w:rStyle w:val="PlaceholderText"/>
              <w:rFonts w:ascii="Arial" w:hAnsi="Arial" w:cs="Arial"/>
            </w:rPr>
            <w:t>Click or tap to enter a date.</w:t>
          </w:r>
        </w:sdtContent>
      </w:sdt>
    </w:p>
    <w:p w14:paraId="2F2EBDFE" w14:textId="3447F464" w:rsidR="008715F7" w:rsidRPr="00F503C5" w:rsidRDefault="00E31F89" w:rsidP="00D4062D">
      <w:pPr>
        <w:spacing w:after="0"/>
        <w:jc w:val="both"/>
        <w:rPr>
          <w:rFonts w:ascii="Arial" w:hAnsi="Arial" w:cs="Arial"/>
          <w:bCs/>
        </w:rPr>
      </w:pPr>
      <w:r w:rsidRPr="00F503C5">
        <w:rPr>
          <w:rFonts w:ascii="Arial" w:hAnsi="Arial" w:cs="Arial"/>
          <w:bCs/>
        </w:rPr>
        <w:t xml:space="preserve">FROM: </w:t>
      </w:r>
      <w:sdt>
        <w:sdtPr>
          <w:rPr>
            <w:rFonts w:ascii="Arial" w:hAnsi="Arial" w:cs="Arial"/>
            <w:bCs/>
          </w:rPr>
          <w:id w:val="678317920"/>
          <w:placeholder>
            <w:docPart w:val="38122474A2004341971E213281AD1EED"/>
          </w:placeholder>
          <w:showingPlcHdr/>
        </w:sdtPr>
        <w:sdtContent>
          <w:r w:rsidR="00896D5F" w:rsidRPr="00F503C5">
            <w:rPr>
              <w:rStyle w:val="PlaceholderText"/>
              <w:rFonts w:ascii="Arial" w:hAnsi="Arial" w:cs="Arial"/>
            </w:rPr>
            <w:t>Click or tap here to enter text.</w:t>
          </w:r>
        </w:sdtContent>
      </w:sdt>
    </w:p>
    <w:p w14:paraId="672F06CF" w14:textId="7EA81DB2" w:rsidR="008D1A12" w:rsidRPr="00F503C5" w:rsidRDefault="008D1A12" w:rsidP="00D4062D">
      <w:pPr>
        <w:spacing w:after="0"/>
        <w:jc w:val="both"/>
        <w:rPr>
          <w:rFonts w:ascii="Arial" w:hAnsi="Arial" w:cs="Arial"/>
        </w:rPr>
      </w:pPr>
      <w:r w:rsidRPr="00F503C5">
        <w:rPr>
          <w:rFonts w:ascii="Arial" w:hAnsi="Arial" w:cs="Arial"/>
        </w:rPr>
        <w:t xml:space="preserve">Processing Licence Number: </w:t>
      </w:r>
      <w:sdt>
        <w:sdtPr>
          <w:rPr>
            <w:rFonts w:ascii="Arial" w:hAnsi="Arial" w:cs="Arial"/>
          </w:rPr>
          <w:id w:val="528528947"/>
          <w:placeholder>
            <w:docPart w:val="4D213D6F202140BDA9B9B9DC98F5126A"/>
          </w:placeholder>
          <w:showingPlcHdr/>
        </w:sdtPr>
        <w:sdtContent>
          <w:r w:rsidR="00896D5F" w:rsidRPr="00F503C5">
            <w:rPr>
              <w:rStyle w:val="PlaceholderText"/>
              <w:rFonts w:ascii="Arial" w:hAnsi="Arial" w:cs="Arial"/>
            </w:rPr>
            <w:t>Click or tap here to enter text.</w:t>
          </w:r>
        </w:sdtContent>
      </w:sdt>
    </w:p>
    <w:p w14:paraId="351B4BA8" w14:textId="77777777" w:rsidR="008D1A12" w:rsidRPr="00F503C5" w:rsidRDefault="008D1A12" w:rsidP="00D4062D">
      <w:pPr>
        <w:spacing w:after="0"/>
        <w:jc w:val="both"/>
        <w:rPr>
          <w:rFonts w:ascii="Arial" w:hAnsi="Arial" w:cs="Arial"/>
        </w:rPr>
      </w:pPr>
    </w:p>
    <w:p w14:paraId="7989578F" w14:textId="77777777" w:rsidR="00F503C5" w:rsidRPr="00F503C5" w:rsidRDefault="00F503C5" w:rsidP="00F503C5">
      <w:pPr>
        <w:spacing w:after="0"/>
        <w:jc w:val="both"/>
        <w:rPr>
          <w:rFonts w:ascii="Arial" w:hAnsi="Arial" w:cs="Arial"/>
          <w:b/>
        </w:rPr>
      </w:pPr>
      <w:r w:rsidRPr="00F503C5">
        <w:rPr>
          <w:rFonts w:ascii="Arial" w:hAnsi="Arial" w:cs="Arial"/>
          <w:b/>
        </w:rPr>
        <w:t xml:space="preserve">Email Request to: </w:t>
      </w:r>
      <w:hyperlink r:id="rId8" w:history="1">
        <w:r w:rsidRPr="00F503C5">
          <w:rPr>
            <w:rStyle w:val="Hyperlink"/>
            <w:rFonts w:ascii="Arial" w:hAnsi="Arial" w:cs="Arial"/>
            <w:b/>
          </w:rPr>
          <w:t>falicensing@gov.nl.ca</w:t>
        </w:r>
      </w:hyperlink>
    </w:p>
    <w:p w14:paraId="4E038EC7" w14:textId="77777777" w:rsidR="00F503C5" w:rsidRPr="00F503C5" w:rsidRDefault="00F503C5" w:rsidP="00D4062D">
      <w:pPr>
        <w:spacing w:after="0"/>
        <w:jc w:val="both"/>
        <w:rPr>
          <w:rFonts w:ascii="Arial" w:hAnsi="Arial" w:cs="Arial"/>
        </w:rPr>
      </w:pPr>
    </w:p>
    <w:p w14:paraId="4E14D27C" w14:textId="0060BFB5" w:rsidR="008715F7" w:rsidRPr="00F503C5" w:rsidRDefault="008715F7" w:rsidP="00D4062D">
      <w:pPr>
        <w:spacing w:after="0"/>
        <w:jc w:val="both"/>
        <w:rPr>
          <w:rFonts w:ascii="Arial" w:hAnsi="Arial" w:cs="Arial"/>
        </w:rPr>
      </w:pPr>
      <w:r w:rsidRPr="00F503C5">
        <w:rPr>
          <w:rFonts w:ascii="Arial" w:hAnsi="Arial" w:cs="Arial"/>
        </w:rPr>
        <w:t>Reason request is being made</w:t>
      </w:r>
      <w:r w:rsidR="00F503C5" w:rsidRPr="00F503C5">
        <w:rPr>
          <w:rFonts w:ascii="Arial" w:hAnsi="Arial" w:cs="Arial"/>
        </w:rPr>
        <w:t>. Include description of product you are requesting an exemption for, and why you need the exemption</w:t>
      </w:r>
      <w:r w:rsidRPr="00F503C5">
        <w:rPr>
          <w:rFonts w:ascii="Arial" w:hAnsi="Arial" w:cs="Arial"/>
        </w:rPr>
        <w:t xml:space="preserve">: </w:t>
      </w:r>
      <w:sdt>
        <w:sdtPr>
          <w:rPr>
            <w:rFonts w:ascii="Arial" w:hAnsi="Arial" w:cs="Arial"/>
          </w:rPr>
          <w:id w:val="1598446758"/>
          <w:placeholder>
            <w:docPart w:val="5BFBC4014EC44894974E48B71C656418"/>
          </w:placeholder>
          <w:showingPlcHdr/>
          <w:text/>
        </w:sdtPr>
        <w:sdtContent>
          <w:r w:rsidR="00896D5F" w:rsidRPr="00F503C5">
            <w:rPr>
              <w:rStyle w:val="PlaceholderText"/>
              <w:rFonts w:ascii="Arial" w:hAnsi="Arial" w:cs="Arial"/>
            </w:rPr>
            <w:t>Click or tap here to enter text.</w:t>
          </w:r>
        </w:sdtContent>
      </w:sdt>
    </w:p>
    <w:p w14:paraId="0FDBB5AB" w14:textId="77777777" w:rsidR="008715F7" w:rsidRPr="00F503C5" w:rsidRDefault="008715F7" w:rsidP="00D4062D">
      <w:pPr>
        <w:spacing w:after="0"/>
        <w:jc w:val="both"/>
        <w:rPr>
          <w:rFonts w:ascii="Arial" w:hAnsi="Arial" w:cs="Arial"/>
        </w:rPr>
      </w:pPr>
    </w:p>
    <w:p w14:paraId="18E2C924" w14:textId="0C781E4D" w:rsidR="007F24F0" w:rsidRPr="00F503C5" w:rsidRDefault="007F24F0" w:rsidP="007F24F0">
      <w:pPr>
        <w:spacing w:after="0"/>
        <w:jc w:val="both"/>
        <w:rPr>
          <w:rFonts w:ascii="Arial" w:hAnsi="Arial" w:cs="Arial"/>
        </w:rPr>
      </w:pPr>
      <w:r w:rsidRPr="00F503C5">
        <w:rPr>
          <w:rFonts w:ascii="Arial" w:hAnsi="Arial" w:cs="Arial"/>
        </w:rPr>
        <w:t xml:space="preserve">Species: </w:t>
      </w:r>
      <w:sdt>
        <w:sdtPr>
          <w:rPr>
            <w:rFonts w:ascii="Arial" w:hAnsi="Arial" w:cs="Arial"/>
          </w:rPr>
          <w:id w:val="-878233050"/>
          <w:placeholder>
            <w:docPart w:val="F608CD2408A649E2889EBB3340096DF4"/>
          </w:placeholder>
          <w:showingPlcHdr/>
          <w:text/>
        </w:sdtPr>
        <w:sdtContent>
          <w:r w:rsidRPr="00F503C5">
            <w:rPr>
              <w:rStyle w:val="PlaceholderText"/>
              <w:rFonts w:ascii="Arial" w:hAnsi="Arial" w:cs="Arial"/>
            </w:rPr>
            <w:t>Click or tap here to enter text.</w:t>
          </w:r>
        </w:sdtContent>
      </w:sdt>
    </w:p>
    <w:p w14:paraId="7273A438" w14:textId="77777777" w:rsidR="007F24F0" w:rsidRPr="00F503C5" w:rsidRDefault="007F24F0" w:rsidP="00D4062D">
      <w:pPr>
        <w:tabs>
          <w:tab w:val="left" w:pos="7920"/>
        </w:tabs>
        <w:spacing w:after="0"/>
        <w:jc w:val="both"/>
        <w:rPr>
          <w:rFonts w:ascii="Arial" w:hAnsi="Arial" w:cs="Arial"/>
        </w:rPr>
      </w:pPr>
    </w:p>
    <w:p w14:paraId="7AD513B2" w14:textId="7A358671" w:rsidR="008715F7" w:rsidRPr="00F503C5" w:rsidRDefault="008D1A12" w:rsidP="00D4062D">
      <w:pPr>
        <w:tabs>
          <w:tab w:val="left" w:pos="7920"/>
        </w:tabs>
        <w:spacing w:after="0"/>
        <w:jc w:val="both"/>
        <w:rPr>
          <w:rFonts w:ascii="Arial" w:hAnsi="Arial" w:cs="Arial"/>
        </w:rPr>
      </w:pPr>
      <w:r w:rsidRPr="00F503C5">
        <w:rPr>
          <w:rFonts w:ascii="Arial" w:hAnsi="Arial" w:cs="Arial"/>
        </w:rPr>
        <w:t xml:space="preserve">Total </w:t>
      </w:r>
      <w:r w:rsidR="00934FF5" w:rsidRPr="00F503C5">
        <w:rPr>
          <w:rFonts w:ascii="Arial" w:hAnsi="Arial" w:cs="Arial"/>
        </w:rPr>
        <w:t>Quantity for exemption</w:t>
      </w:r>
      <w:r w:rsidR="008715F7" w:rsidRPr="00F503C5">
        <w:rPr>
          <w:rFonts w:ascii="Arial" w:hAnsi="Arial" w:cs="Arial"/>
        </w:rPr>
        <w:t xml:space="preserve">: </w:t>
      </w:r>
      <w:sdt>
        <w:sdtPr>
          <w:rPr>
            <w:rFonts w:ascii="Arial" w:hAnsi="Arial" w:cs="Arial"/>
          </w:rPr>
          <w:id w:val="1832868786"/>
          <w:placeholder>
            <w:docPart w:val="9633B2E674CE4C2EB54938DFB7AE2E27"/>
          </w:placeholder>
          <w:showingPlcHdr/>
          <w:text/>
        </w:sdtPr>
        <w:sdtContent>
          <w:r w:rsidR="00896D5F" w:rsidRPr="00F503C5">
            <w:rPr>
              <w:rStyle w:val="PlaceholderText"/>
              <w:rFonts w:ascii="Arial" w:hAnsi="Arial" w:cs="Arial"/>
            </w:rPr>
            <w:t>Click or tap here to enter text.</w:t>
          </w:r>
        </w:sdtContent>
      </w:sdt>
    </w:p>
    <w:p w14:paraId="5B6184CE" w14:textId="77777777" w:rsidR="008715F7" w:rsidRPr="00F503C5" w:rsidRDefault="008715F7" w:rsidP="00D4062D">
      <w:pPr>
        <w:spacing w:after="0"/>
        <w:jc w:val="both"/>
        <w:rPr>
          <w:rFonts w:ascii="Arial" w:hAnsi="Arial" w:cs="Arial"/>
        </w:rPr>
      </w:pPr>
    </w:p>
    <w:p w14:paraId="4730B777" w14:textId="6F63F510" w:rsidR="008715F7" w:rsidRPr="00F503C5" w:rsidRDefault="00FC37B7" w:rsidP="00D4062D">
      <w:pPr>
        <w:spacing w:after="0"/>
        <w:jc w:val="both"/>
        <w:rPr>
          <w:rFonts w:ascii="Arial" w:hAnsi="Arial" w:cs="Arial"/>
        </w:rPr>
      </w:pPr>
      <w:r>
        <w:rPr>
          <w:rFonts w:ascii="Arial" w:hAnsi="Arial" w:cs="Arial"/>
        </w:rPr>
        <w:t>Date(s)</w:t>
      </w:r>
      <w:r w:rsidR="00934FF5" w:rsidRPr="00F503C5">
        <w:rPr>
          <w:rFonts w:ascii="Arial" w:hAnsi="Arial" w:cs="Arial"/>
        </w:rPr>
        <w:t xml:space="preserve"> for which the exemption is required</w:t>
      </w:r>
      <w:r w:rsidR="008715F7" w:rsidRPr="00F503C5">
        <w:rPr>
          <w:rFonts w:ascii="Arial" w:hAnsi="Arial" w:cs="Arial"/>
        </w:rPr>
        <w:t xml:space="preserve">: </w:t>
      </w:r>
      <w:sdt>
        <w:sdtPr>
          <w:rPr>
            <w:rFonts w:ascii="Arial" w:hAnsi="Arial" w:cs="Arial"/>
          </w:rPr>
          <w:id w:val="-1939359626"/>
          <w:placeholder>
            <w:docPart w:val="9EAC09E72B5F4913B214B2B32602A692"/>
          </w:placeholder>
          <w:showingPlcHdr/>
          <w:text/>
        </w:sdtPr>
        <w:sdtContent>
          <w:r w:rsidR="00896D5F" w:rsidRPr="00F503C5">
            <w:rPr>
              <w:rStyle w:val="PlaceholderText"/>
              <w:rFonts w:ascii="Arial" w:hAnsi="Arial" w:cs="Arial"/>
            </w:rPr>
            <w:t>Click or tap here to enter text.</w:t>
          </w:r>
        </w:sdtContent>
      </w:sdt>
    </w:p>
    <w:p w14:paraId="32FB27E6" w14:textId="77777777" w:rsidR="008715F7" w:rsidRDefault="008715F7" w:rsidP="00D4062D">
      <w:pPr>
        <w:spacing w:after="0"/>
        <w:jc w:val="both"/>
        <w:rPr>
          <w:rFonts w:ascii="Arial" w:hAnsi="Arial" w:cs="Arial"/>
        </w:rPr>
      </w:pPr>
    </w:p>
    <w:p w14:paraId="60875340" w14:textId="6FB6C5AE" w:rsidR="00164BC2" w:rsidRDefault="00164BC2" w:rsidP="00D4062D">
      <w:pPr>
        <w:spacing w:after="0"/>
        <w:jc w:val="both"/>
        <w:rPr>
          <w:rFonts w:ascii="Arial" w:hAnsi="Arial" w:cs="Arial"/>
        </w:rPr>
      </w:pPr>
      <w:r>
        <w:rPr>
          <w:rFonts w:ascii="Arial" w:hAnsi="Arial" w:cs="Arial"/>
        </w:rPr>
        <w:t xml:space="preserve">Product form(s) to be produced if exemption granted: </w:t>
      </w:r>
    </w:p>
    <w:p w14:paraId="14BD6F2F" w14:textId="77777777" w:rsidR="00164BC2" w:rsidRDefault="00164BC2" w:rsidP="00D4062D">
      <w:pPr>
        <w:spacing w:after="0"/>
        <w:jc w:val="both"/>
        <w:rPr>
          <w:rFonts w:ascii="Arial" w:hAnsi="Arial" w:cs="Arial"/>
        </w:rPr>
      </w:pPr>
    </w:p>
    <w:p w14:paraId="47C71236" w14:textId="4FA57C79" w:rsidR="00164BC2" w:rsidRDefault="00164BC2" w:rsidP="00D4062D">
      <w:pPr>
        <w:spacing w:after="0"/>
        <w:jc w:val="both"/>
        <w:rPr>
          <w:rFonts w:ascii="Arial" w:hAnsi="Arial" w:cs="Arial"/>
        </w:rPr>
      </w:pPr>
      <w:r>
        <w:rPr>
          <w:rFonts w:ascii="Arial" w:hAnsi="Arial" w:cs="Arial"/>
        </w:rPr>
        <w:t>What percentage of to</w:t>
      </w:r>
      <w:r w:rsidR="00F10987">
        <w:rPr>
          <w:rFonts w:ascii="Arial" w:hAnsi="Arial" w:cs="Arial"/>
        </w:rPr>
        <w:t>t</w:t>
      </w:r>
      <w:r>
        <w:rPr>
          <w:rFonts w:ascii="Arial" w:hAnsi="Arial" w:cs="Arial"/>
        </w:rPr>
        <w:t xml:space="preserve">al production will be subject to </w:t>
      </w:r>
      <w:proofErr w:type="gramStart"/>
      <w:r>
        <w:rPr>
          <w:rFonts w:ascii="Arial" w:hAnsi="Arial" w:cs="Arial"/>
        </w:rPr>
        <w:t>the exemption</w:t>
      </w:r>
      <w:proofErr w:type="gramEnd"/>
      <w:r>
        <w:rPr>
          <w:rFonts w:ascii="Arial" w:hAnsi="Arial" w:cs="Arial"/>
        </w:rPr>
        <w:t xml:space="preserve"> if granted? </w:t>
      </w:r>
    </w:p>
    <w:p w14:paraId="17FB4233" w14:textId="77777777" w:rsidR="00164BC2" w:rsidRPr="00F503C5" w:rsidRDefault="00164BC2" w:rsidP="00D4062D">
      <w:pPr>
        <w:spacing w:after="0"/>
        <w:jc w:val="both"/>
        <w:rPr>
          <w:rFonts w:ascii="Arial" w:hAnsi="Arial" w:cs="Arial"/>
        </w:rPr>
      </w:pPr>
    </w:p>
    <w:p w14:paraId="52515F35" w14:textId="67FEF019" w:rsidR="00BD4CE5" w:rsidRPr="00F503C5" w:rsidRDefault="00585469" w:rsidP="00D4062D">
      <w:pPr>
        <w:spacing w:after="0"/>
        <w:jc w:val="both"/>
        <w:rPr>
          <w:rFonts w:ascii="Arial" w:hAnsi="Arial" w:cs="Arial"/>
        </w:rPr>
      </w:pPr>
      <w:r>
        <w:rPr>
          <w:rFonts w:ascii="Arial" w:hAnsi="Arial" w:cs="Arial"/>
        </w:rPr>
        <w:t xml:space="preserve">identify the specific customer(s) and location(s) </w:t>
      </w:r>
      <w:r w:rsidR="00934FF5" w:rsidRPr="00F503C5">
        <w:rPr>
          <w:rFonts w:ascii="Arial" w:hAnsi="Arial" w:cs="Arial"/>
        </w:rPr>
        <w:t>to be</w:t>
      </w:r>
      <w:r w:rsidR="008715F7" w:rsidRPr="00F503C5">
        <w:rPr>
          <w:rFonts w:ascii="Arial" w:hAnsi="Arial" w:cs="Arial"/>
        </w:rPr>
        <w:t xml:space="preserve"> supplied</w:t>
      </w:r>
      <w:r w:rsidR="00BD4CE5" w:rsidRPr="00F503C5">
        <w:rPr>
          <w:rFonts w:ascii="Arial" w:hAnsi="Arial" w:cs="Arial"/>
        </w:rPr>
        <w:t>. Applicant must provide the following information</w:t>
      </w:r>
      <w:r w:rsidR="00164BC2">
        <w:rPr>
          <w:rFonts w:ascii="Arial" w:hAnsi="Arial" w:cs="Arial"/>
        </w:rPr>
        <w:t xml:space="preserve">. Clearly indicate if the markets are local, domestic or international. </w:t>
      </w:r>
    </w:p>
    <w:p w14:paraId="42504C24" w14:textId="6074A010" w:rsidR="00BD4CE5" w:rsidRPr="00F503C5" w:rsidRDefault="00BD4CE5" w:rsidP="00D4062D">
      <w:pPr>
        <w:pStyle w:val="ListParagraph"/>
        <w:numPr>
          <w:ilvl w:val="0"/>
          <w:numId w:val="3"/>
        </w:numPr>
        <w:spacing w:after="0"/>
        <w:jc w:val="both"/>
        <w:rPr>
          <w:rFonts w:ascii="Arial" w:hAnsi="Arial" w:cs="Arial"/>
        </w:rPr>
      </w:pPr>
      <w:r w:rsidRPr="00F503C5">
        <w:rPr>
          <w:rFonts w:ascii="Arial" w:hAnsi="Arial" w:cs="Arial"/>
        </w:rPr>
        <w:t xml:space="preserve">Is the </w:t>
      </w:r>
      <w:r w:rsidR="00585469">
        <w:rPr>
          <w:rFonts w:ascii="Arial" w:hAnsi="Arial" w:cs="Arial"/>
        </w:rPr>
        <w:t>customer</w:t>
      </w:r>
      <w:r w:rsidRPr="00F503C5">
        <w:rPr>
          <w:rFonts w:ascii="Arial" w:hAnsi="Arial" w:cs="Arial"/>
        </w:rPr>
        <w:t xml:space="preserve"> new or existing?</w:t>
      </w:r>
      <w:sdt>
        <w:sdtPr>
          <w:rPr>
            <w:rFonts w:ascii="Arial" w:hAnsi="Arial" w:cs="Arial"/>
          </w:rPr>
          <w:id w:val="-1517234735"/>
          <w:placeholder>
            <w:docPart w:val="DefaultPlaceholder_-1854013440"/>
          </w:placeholder>
          <w:showingPlcHdr/>
        </w:sdtPr>
        <w:sdtContent>
          <w:r w:rsidRPr="00F503C5">
            <w:rPr>
              <w:rStyle w:val="PlaceholderText"/>
              <w:rFonts w:ascii="Arial" w:hAnsi="Arial" w:cs="Arial"/>
            </w:rPr>
            <w:t>Click or tap here to enter text.</w:t>
          </w:r>
        </w:sdtContent>
      </w:sdt>
    </w:p>
    <w:p w14:paraId="33240813" w14:textId="1B688325" w:rsidR="008715F7" w:rsidRDefault="00BD4CE5" w:rsidP="00D4062D">
      <w:pPr>
        <w:pStyle w:val="ListParagraph"/>
        <w:numPr>
          <w:ilvl w:val="0"/>
          <w:numId w:val="3"/>
        </w:numPr>
        <w:spacing w:after="0"/>
        <w:jc w:val="both"/>
        <w:rPr>
          <w:rFonts w:ascii="Arial" w:hAnsi="Arial" w:cs="Arial"/>
        </w:rPr>
      </w:pPr>
      <w:r w:rsidRPr="00F503C5">
        <w:rPr>
          <w:rFonts w:ascii="Arial" w:hAnsi="Arial" w:cs="Arial"/>
        </w:rPr>
        <w:t xml:space="preserve">Location of the </w:t>
      </w:r>
      <w:r w:rsidR="00585469">
        <w:rPr>
          <w:rFonts w:ascii="Arial" w:hAnsi="Arial" w:cs="Arial"/>
        </w:rPr>
        <w:t>customer</w:t>
      </w:r>
      <w:r w:rsidRPr="00F503C5">
        <w:rPr>
          <w:rFonts w:ascii="Arial" w:hAnsi="Arial" w:cs="Arial"/>
        </w:rPr>
        <w:t xml:space="preserve"> to be supplied:</w:t>
      </w:r>
      <w:r w:rsidR="008715F7" w:rsidRPr="00F503C5">
        <w:rPr>
          <w:rFonts w:ascii="Arial" w:hAnsi="Arial" w:cs="Arial"/>
        </w:rPr>
        <w:t xml:space="preserve"> </w:t>
      </w:r>
      <w:r w:rsidR="00934FF5" w:rsidRPr="00F503C5">
        <w:rPr>
          <w:rFonts w:ascii="Arial" w:hAnsi="Arial" w:cs="Arial"/>
        </w:rPr>
        <w:t xml:space="preserve"> </w:t>
      </w:r>
      <w:sdt>
        <w:sdtPr>
          <w:rPr>
            <w:rFonts w:ascii="Arial" w:hAnsi="Arial" w:cs="Arial"/>
          </w:rPr>
          <w:id w:val="216479931"/>
          <w:placeholder>
            <w:docPart w:val="810DDC0B00C148E1B5BF9DA7F999AC0A"/>
          </w:placeholder>
          <w:showingPlcHdr/>
          <w:text/>
        </w:sdtPr>
        <w:sdtContent>
          <w:r w:rsidR="00896D5F" w:rsidRPr="00F503C5">
            <w:rPr>
              <w:rStyle w:val="PlaceholderText"/>
              <w:rFonts w:ascii="Arial" w:hAnsi="Arial" w:cs="Arial"/>
            </w:rPr>
            <w:t>Click or tap here to enter text.</w:t>
          </w:r>
        </w:sdtContent>
      </w:sdt>
    </w:p>
    <w:p w14:paraId="2FDA8BA9" w14:textId="3AFF6A0F" w:rsidR="00D25C84" w:rsidRPr="00F503C5" w:rsidRDefault="00585469" w:rsidP="00D4062D">
      <w:pPr>
        <w:pStyle w:val="ListParagraph"/>
        <w:numPr>
          <w:ilvl w:val="0"/>
          <w:numId w:val="3"/>
        </w:numPr>
        <w:spacing w:after="0"/>
        <w:jc w:val="both"/>
        <w:rPr>
          <w:rFonts w:ascii="Arial" w:hAnsi="Arial" w:cs="Arial"/>
        </w:rPr>
      </w:pPr>
      <w:r>
        <w:rPr>
          <w:rFonts w:ascii="Arial" w:hAnsi="Arial" w:cs="Arial"/>
        </w:rPr>
        <w:t xml:space="preserve">Is </w:t>
      </w:r>
      <w:r w:rsidR="00D25C84">
        <w:rPr>
          <w:rFonts w:ascii="Arial" w:hAnsi="Arial" w:cs="Arial"/>
        </w:rPr>
        <w:t>purchase</w:t>
      </w:r>
      <w:r>
        <w:rPr>
          <w:rFonts w:ascii="Arial" w:hAnsi="Arial" w:cs="Arial"/>
        </w:rPr>
        <w:t>-</w:t>
      </w:r>
      <w:proofErr w:type="gramStart"/>
      <w:r>
        <w:rPr>
          <w:rFonts w:ascii="Arial" w:hAnsi="Arial" w:cs="Arial"/>
        </w:rPr>
        <w:t>sale</w:t>
      </w:r>
      <w:proofErr w:type="gramEnd"/>
      <w:r w:rsidR="00D25C84">
        <w:rPr>
          <w:rFonts w:ascii="Arial" w:hAnsi="Arial" w:cs="Arial"/>
        </w:rPr>
        <w:t xml:space="preserve"> confirmed? </w:t>
      </w:r>
      <w:sdt>
        <w:sdtPr>
          <w:rPr>
            <w:rFonts w:ascii="Arial" w:hAnsi="Arial" w:cs="Arial"/>
          </w:rPr>
          <w:id w:val="1308438253"/>
          <w:placeholder>
            <w:docPart w:val="DefaultPlaceholder_-1854013440"/>
          </w:placeholder>
          <w:showingPlcHdr/>
        </w:sdtPr>
        <w:sdtContent>
          <w:r w:rsidR="00D25C84" w:rsidRPr="00F73FFF">
            <w:rPr>
              <w:rStyle w:val="PlaceholderText"/>
            </w:rPr>
            <w:t>Click or tap here to enter text.</w:t>
          </w:r>
        </w:sdtContent>
      </w:sdt>
    </w:p>
    <w:p w14:paraId="08567FB2" w14:textId="23183288" w:rsidR="008715F7" w:rsidRDefault="007F11CC" w:rsidP="00D4062D">
      <w:pPr>
        <w:spacing w:after="0"/>
        <w:jc w:val="both"/>
        <w:rPr>
          <w:rFonts w:ascii="Arial" w:hAnsi="Arial" w:cs="Arial"/>
        </w:rPr>
      </w:pPr>
      <w:r>
        <w:rPr>
          <w:rFonts w:ascii="Arial" w:hAnsi="Arial" w:cs="Arial"/>
        </w:rPr>
        <w:t>If purchase-sale is confirmed, provide copy of purchase-sale agreement.</w:t>
      </w:r>
    </w:p>
    <w:p w14:paraId="18A3EF4F" w14:textId="3A4DEE9C" w:rsidR="007F11CC" w:rsidRDefault="007F11CC" w:rsidP="00D4062D">
      <w:pPr>
        <w:spacing w:after="0"/>
        <w:jc w:val="both"/>
        <w:rPr>
          <w:rFonts w:ascii="Arial" w:hAnsi="Arial" w:cs="Arial"/>
        </w:rPr>
      </w:pPr>
    </w:p>
    <w:p w14:paraId="29170007" w14:textId="77777777" w:rsidR="007F11CC" w:rsidRPr="00F503C5" w:rsidRDefault="007F11CC" w:rsidP="00D4062D">
      <w:pPr>
        <w:spacing w:after="0"/>
        <w:jc w:val="both"/>
        <w:rPr>
          <w:rFonts w:ascii="Arial" w:hAnsi="Arial" w:cs="Arial"/>
        </w:rPr>
      </w:pPr>
    </w:p>
    <w:p w14:paraId="1419516B" w14:textId="72BEFFFB" w:rsidR="00BD4CE5" w:rsidRPr="00F503C5" w:rsidRDefault="00BD4CE5" w:rsidP="00D4062D">
      <w:pPr>
        <w:spacing w:after="0"/>
        <w:jc w:val="both"/>
        <w:rPr>
          <w:rFonts w:ascii="Arial" w:hAnsi="Arial" w:cs="Arial"/>
        </w:rPr>
      </w:pPr>
      <w:r w:rsidRPr="00F503C5">
        <w:rPr>
          <w:rFonts w:ascii="Arial" w:hAnsi="Arial" w:cs="Arial"/>
        </w:rPr>
        <w:t>Describe the anticipated impacts of the requested exemption on employment within your facility. Applicant must provide the following information.</w:t>
      </w:r>
    </w:p>
    <w:p w14:paraId="2B290570" w14:textId="544DB88A" w:rsidR="00BD4CE5" w:rsidRPr="00F503C5" w:rsidRDefault="007F24F0" w:rsidP="00D4062D">
      <w:pPr>
        <w:pStyle w:val="ListParagraph"/>
        <w:numPr>
          <w:ilvl w:val="0"/>
          <w:numId w:val="1"/>
        </w:numPr>
        <w:spacing w:after="0"/>
        <w:jc w:val="both"/>
        <w:rPr>
          <w:rFonts w:ascii="Arial" w:hAnsi="Arial" w:cs="Arial"/>
        </w:rPr>
      </w:pPr>
      <w:r w:rsidRPr="00F503C5">
        <w:rPr>
          <w:rFonts w:ascii="Arial" w:hAnsi="Arial" w:cs="Arial"/>
        </w:rPr>
        <w:t>Quantify the e</w:t>
      </w:r>
      <w:r w:rsidR="00BD4CE5" w:rsidRPr="00F503C5">
        <w:rPr>
          <w:rFonts w:ascii="Arial" w:hAnsi="Arial" w:cs="Arial"/>
        </w:rPr>
        <w:t>xpected changes in the number of positions (increases/decreases)</w:t>
      </w:r>
      <w:r w:rsidR="00585469">
        <w:rPr>
          <w:rFonts w:ascii="Arial" w:hAnsi="Arial" w:cs="Arial"/>
        </w:rPr>
        <w:t xml:space="preserve"> and how the quantification was determined</w:t>
      </w:r>
      <w:r w:rsidR="00BD4CE5" w:rsidRPr="00F503C5">
        <w:rPr>
          <w:rFonts w:ascii="Arial" w:hAnsi="Arial" w:cs="Arial"/>
        </w:rPr>
        <w:t>:</w:t>
      </w:r>
      <w:sdt>
        <w:sdtPr>
          <w:rPr>
            <w:rFonts w:ascii="Arial" w:hAnsi="Arial" w:cs="Arial"/>
          </w:rPr>
          <w:id w:val="2088963797"/>
          <w:placeholder>
            <w:docPart w:val="DefaultPlaceholder_-1854013440"/>
          </w:placeholder>
        </w:sdtPr>
        <w:sdtContent>
          <w:sdt>
            <w:sdtPr>
              <w:rPr>
                <w:rFonts w:ascii="Arial" w:hAnsi="Arial" w:cs="Arial"/>
              </w:rPr>
              <w:id w:val="-804086917"/>
              <w:placeholder>
                <w:docPart w:val="DefaultPlaceholder_-1854013440"/>
              </w:placeholder>
              <w:showingPlcHdr/>
            </w:sdtPr>
            <w:sdtContent>
              <w:r w:rsidR="00BD4CE5" w:rsidRPr="00F503C5">
                <w:rPr>
                  <w:rStyle w:val="PlaceholderText"/>
                  <w:rFonts w:ascii="Arial" w:hAnsi="Arial" w:cs="Arial"/>
                </w:rPr>
                <w:t>Click or tap here to enter text.</w:t>
              </w:r>
            </w:sdtContent>
          </w:sdt>
        </w:sdtContent>
      </w:sdt>
    </w:p>
    <w:p w14:paraId="028F4A57" w14:textId="6E9F0B84" w:rsidR="00BD4CE5" w:rsidRDefault="007F24F0" w:rsidP="00D4062D">
      <w:pPr>
        <w:pStyle w:val="ListParagraph"/>
        <w:numPr>
          <w:ilvl w:val="0"/>
          <w:numId w:val="1"/>
        </w:numPr>
        <w:spacing w:after="0"/>
        <w:jc w:val="both"/>
        <w:rPr>
          <w:rFonts w:ascii="Arial" w:hAnsi="Arial" w:cs="Arial"/>
        </w:rPr>
      </w:pPr>
      <w:r w:rsidRPr="00F503C5">
        <w:rPr>
          <w:rFonts w:ascii="Arial" w:hAnsi="Arial" w:cs="Arial"/>
        </w:rPr>
        <w:t>Quantify the i</w:t>
      </w:r>
      <w:r w:rsidR="00BD4CE5" w:rsidRPr="00F503C5">
        <w:rPr>
          <w:rFonts w:ascii="Arial" w:hAnsi="Arial" w:cs="Arial"/>
        </w:rPr>
        <w:t>mpact on employee hours</w:t>
      </w:r>
      <w:r w:rsidR="00D25C84">
        <w:rPr>
          <w:rFonts w:ascii="Arial" w:hAnsi="Arial" w:cs="Arial"/>
        </w:rPr>
        <w:t>. Change in hours, positions and how it was determined</w:t>
      </w:r>
      <w:r w:rsidR="00BD4CE5" w:rsidRPr="00F503C5">
        <w:rPr>
          <w:rFonts w:ascii="Arial" w:hAnsi="Arial" w:cs="Arial"/>
        </w:rPr>
        <w:t xml:space="preserve">: </w:t>
      </w:r>
      <w:sdt>
        <w:sdtPr>
          <w:rPr>
            <w:rFonts w:ascii="Arial" w:hAnsi="Arial" w:cs="Arial"/>
          </w:rPr>
          <w:id w:val="1495832713"/>
          <w:placeholder>
            <w:docPart w:val="DefaultPlaceholder_-1854013440"/>
          </w:placeholder>
        </w:sdtPr>
        <w:sdtContent>
          <w:sdt>
            <w:sdtPr>
              <w:rPr>
                <w:rFonts w:ascii="Arial" w:hAnsi="Arial" w:cs="Arial"/>
              </w:rPr>
              <w:id w:val="-2092700531"/>
              <w:placeholder>
                <w:docPart w:val="DefaultPlaceholder_-1854013440"/>
              </w:placeholder>
              <w:showingPlcHdr/>
            </w:sdtPr>
            <w:sdtContent>
              <w:r w:rsidR="00BD4CE5" w:rsidRPr="00F503C5">
                <w:rPr>
                  <w:rStyle w:val="PlaceholderText"/>
                  <w:rFonts w:ascii="Arial" w:hAnsi="Arial" w:cs="Arial"/>
                </w:rPr>
                <w:t>Click or tap here to enter text.</w:t>
              </w:r>
            </w:sdtContent>
          </w:sdt>
        </w:sdtContent>
      </w:sdt>
    </w:p>
    <w:p w14:paraId="4FD2A777" w14:textId="5AC7B65B" w:rsidR="00D25C84" w:rsidRPr="00F503C5" w:rsidRDefault="00D25C84" w:rsidP="00D4062D">
      <w:pPr>
        <w:pStyle w:val="ListParagraph"/>
        <w:numPr>
          <w:ilvl w:val="0"/>
          <w:numId w:val="1"/>
        </w:numPr>
        <w:spacing w:after="0"/>
        <w:jc w:val="both"/>
        <w:rPr>
          <w:rFonts w:ascii="Arial" w:hAnsi="Arial" w:cs="Arial"/>
        </w:rPr>
      </w:pPr>
      <w:r>
        <w:rPr>
          <w:rFonts w:ascii="Arial" w:hAnsi="Arial" w:cs="Arial"/>
        </w:rPr>
        <w:t>Will there be sufficient hours</w:t>
      </w:r>
      <w:r w:rsidR="00523046">
        <w:rPr>
          <w:rFonts w:ascii="Arial" w:hAnsi="Arial" w:cs="Arial"/>
        </w:rPr>
        <w:t xml:space="preserve"> for</w:t>
      </w:r>
      <w:r>
        <w:rPr>
          <w:rFonts w:ascii="Arial" w:hAnsi="Arial" w:cs="Arial"/>
        </w:rPr>
        <w:t xml:space="preserve"> all employees to achieve EI eligibility? </w:t>
      </w:r>
      <w:sdt>
        <w:sdtPr>
          <w:rPr>
            <w:rFonts w:ascii="Arial" w:hAnsi="Arial" w:cs="Arial"/>
          </w:rPr>
          <w:id w:val="566926426"/>
          <w:placeholder>
            <w:docPart w:val="DefaultPlaceholder_-1854013440"/>
          </w:placeholder>
          <w:showingPlcHdr/>
        </w:sdtPr>
        <w:sdtContent>
          <w:r w:rsidRPr="00F73FFF">
            <w:rPr>
              <w:rStyle w:val="PlaceholderText"/>
            </w:rPr>
            <w:t>Click or tap here to enter text.</w:t>
          </w:r>
        </w:sdtContent>
      </w:sdt>
    </w:p>
    <w:p w14:paraId="4884B09A" w14:textId="77777777" w:rsidR="00615213" w:rsidRPr="00F503C5" w:rsidRDefault="00615213" w:rsidP="00D4062D">
      <w:pPr>
        <w:spacing w:after="0"/>
        <w:jc w:val="both"/>
        <w:rPr>
          <w:rFonts w:ascii="Arial" w:hAnsi="Arial" w:cs="Arial"/>
        </w:rPr>
      </w:pPr>
    </w:p>
    <w:p w14:paraId="68AF7D20" w14:textId="61EA418F" w:rsidR="00353466" w:rsidRPr="00F503C5" w:rsidRDefault="00353466" w:rsidP="00D4062D">
      <w:pPr>
        <w:spacing w:after="0"/>
        <w:jc w:val="both"/>
        <w:rPr>
          <w:rFonts w:ascii="Arial" w:hAnsi="Arial" w:cs="Arial"/>
        </w:rPr>
      </w:pPr>
      <w:r w:rsidRPr="00F503C5">
        <w:rPr>
          <w:rFonts w:ascii="Arial" w:hAnsi="Arial" w:cs="Arial"/>
        </w:rPr>
        <w:t xml:space="preserve">Describe your facility’s current capacity in relation to the raw material being </w:t>
      </w:r>
      <w:r w:rsidR="00D25C84">
        <w:rPr>
          <w:rFonts w:ascii="Arial" w:hAnsi="Arial" w:cs="Arial"/>
        </w:rPr>
        <w:t xml:space="preserve">requested for an </w:t>
      </w:r>
      <w:r w:rsidRPr="00F503C5">
        <w:rPr>
          <w:rFonts w:ascii="Arial" w:hAnsi="Arial" w:cs="Arial"/>
        </w:rPr>
        <w:t>exempt</w:t>
      </w:r>
      <w:r w:rsidR="00D25C84">
        <w:rPr>
          <w:rFonts w:ascii="Arial" w:hAnsi="Arial" w:cs="Arial"/>
        </w:rPr>
        <w:t>ion</w:t>
      </w:r>
      <w:r w:rsidRPr="00F503C5">
        <w:rPr>
          <w:rFonts w:ascii="Arial" w:hAnsi="Arial" w:cs="Arial"/>
        </w:rPr>
        <w:t>. Outline any constraints or limitations that affect the ability to process the material in accordance with the Minimum Processing Requirement</w:t>
      </w:r>
      <w:r w:rsidR="00924823" w:rsidRPr="00F503C5">
        <w:rPr>
          <w:rFonts w:ascii="Arial" w:hAnsi="Arial" w:cs="Arial"/>
        </w:rPr>
        <w:t xml:space="preserve">s. </w:t>
      </w:r>
      <w:sdt>
        <w:sdtPr>
          <w:rPr>
            <w:rFonts w:ascii="Arial" w:hAnsi="Arial" w:cs="Arial"/>
          </w:rPr>
          <w:id w:val="1812674339"/>
          <w:placeholder>
            <w:docPart w:val="DefaultPlaceholder_-1854013440"/>
          </w:placeholder>
          <w:showingPlcHdr/>
        </w:sdtPr>
        <w:sdtContent>
          <w:r w:rsidR="00924823" w:rsidRPr="00F503C5">
            <w:rPr>
              <w:rStyle w:val="PlaceholderText"/>
              <w:rFonts w:ascii="Arial" w:hAnsi="Arial" w:cs="Arial"/>
            </w:rPr>
            <w:t>Click or tap here to enter text.</w:t>
          </w:r>
        </w:sdtContent>
      </w:sdt>
    </w:p>
    <w:p w14:paraId="79CC7451" w14:textId="77777777" w:rsidR="00924823" w:rsidRPr="00F503C5" w:rsidRDefault="00924823" w:rsidP="00D4062D">
      <w:pPr>
        <w:spacing w:after="0"/>
        <w:jc w:val="both"/>
        <w:rPr>
          <w:rFonts w:ascii="Arial" w:hAnsi="Arial" w:cs="Arial"/>
        </w:rPr>
      </w:pPr>
    </w:p>
    <w:p w14:paraId="545572FC" w14:textId="3441BD6E" w:rsidR="00353466" w:rsidRPr="00F503C5" w:rsidRDefault="00000000" w:rsidP="00D4062D">
      <w:pPr>
        <w:spacing w:after="0"/>
        <w:jc w:val="both"/>
        <w:rPr>
          <w:rFonts w:ascii="Arial" w:hAnsi="Arial" w:cs="Arial"/>
        </w:rPr>
      </w:pPr>
      <w:sdt>
        <w:sdtPr>
          <w:rPr>
            <w:rFonts w:ascii="Arial" w:hAnsi="Arial" w:cs="Arial"/>
          </w:rPr>
          <w:id w:val="-752818242"/>
          <w:placeholder>
            <w:docPart w:val="DefaultPlaceholder_-1854013440"/>
          </w:placeholder>
          <w:showingPlcHdr/>
        </w:sdtPr>
        <w:sdtContent>
          <w:r w:rsidR="00F503C5" w:rsidRPr="00F503C5">
            <w:rPr>
              <w:rStyle w:val="PlaceholderText"/>
              <w:rFonts w:ascii="Arial" w:hAnsi="Arial" w:cs="Arial"/>
            </w:rPr>
            <w:t>Click or tap here to enter text.</w:t>
          </w:r>
        </w:sdtContent>
      </w:sdt>
    </w:p>
    <w:p w14:paraId="5EDA4304" w14:textId="77777777" w:rsidR="00353466" w:rsidRPr="00F503C5" w:rsidRDefault="00353466" w:rsidP="00D4062D">
      <w:pPr>
        <w:spacing w:after="0"/>
        <w:jc w:val="both"/>
        <w:rPr>
          <w:rFonts w:ascii="Arial" w:hAnsi="Arial" w:cs="Arial"/>
        </w:rPr>
      </w:pPr>
    </w:p>
    <w:p w14:paraId="43EC845F" w14:textId="77777777" w:rsidR="00FC37B7" w:rsidRDefault="00FC37B7" w:rsidP="00D4062D">
      <w:pPr>
        <w:spacing w:after="0"/>
        <w:jc w:val="both"/>
        <w:rPr>
          <w:rFonts w:ascii="Arial" w:hAnsi="Arial" w:cs="Arial"/>
        </w:rPr>
      </w:pPr>
    </w:p>
    <w:p w14:paraId="67B60C5B" w14:textId="77777777" w:rsidR="00FC37B7" w:rsidRDefault="00FC37B7" w:rsidP="00D4062D">
      <w:pPr>
        <w:spacing w:after="0"/>
        <w:jc w:val="both"/>
        <w:rPr>
          <w:rFonts w:ascii="Arial" w:hAnsi="Arial" w:cs="Arial"/>
        </w:rPr>
      </w:pPr>
    </w:p>
    <w:p w14:paraId="2ECA75A5" w14:textId="77777777" w:rsidR="00FC37B7" w:rsidRDefault="00FC37B7" w:rsidP="00D4062D">
      <w:pPr>
        <w:spacing w:after="0"/>
        <w:jc w:val="both"/>
        <w:rPr>
          <w:rFonts w:ascii="Arial" w:hAnsi="Arial" w:cs="Arial"/>
        </w:rPr>
      </w:pPr>
    </w:p>
    <w:p w14:paraId="0AC0BC6E" w14:textId="77777777" w:rsidR="00FC37B7" w:rsidRDefault="00FC37B7" w:rsidP="00D4062D">
      <w:pPr>
        <w:spacing w:after="0"/>
        <w:jc w:val="both"/>
        <w:rPr>
          <w:rFonts w:ascii="Arial" w:hAnsi="Arial" w:cs="Arial"/>
        </w:rPr>
      </w:pPr>
    </w:p>
    <w:p w14:paraId="4813BD68" w14:textId="77777777" w:rsidR="00FC37B7" w:rsidRDefault="00FC37B7" w:rsidP="00D4062D">
      <w:pPr>
        <w:spacing w:after="0"/>
        <w:jc w:val="both"/>
        <w:rPr>
          <w:rFonts w:ascii="Arial" w:hAnsi="Arial" w:cs="Arial"/>
        </w:rPr>
      </w:pPr>
    </w:p>
    <w:p w14:paraId="38E32803" w14:textId="1F096FD3" w:rsidR="00896D5F" w:rsidRPr="00F503C5" w:rsidRDefault="00896D5F" w:rsidP="00D4062D">
      <w:pPr>
        <w:spacing w:after="0"/>
        <w:jc w:val="both"/>
        <w:rPr>
          <w:rFonts w:ascii="Arial" w:hAnsi="Arial" w:cs="Arial"/>
        </w:rPr>
      </w:pPr>
      <w:r w:rsidRPr="00F503C5">
        <w:rPr>
          <w:rFonts w:ascii="Arial" w:hAnsi="Arial" w:cs="Arial"/>
        </w:rPr>
        <w:t xml:space="preserve">Print Name </w:t>
      </w:r>
      <w:sdt>
        <w:sdtPr>
          <w:rPr>
            <w:rFonts w:ascii="Arial" w:hAnsi="Arial" w:cs="Arial"/>
          </w:rPr>
          <w:id w:val="-1376078508"/>
          <w:placeholder>
            <w:docPart w:val="DefaultPlaceholder_-1854013440"/>
          </w:placeholder>
          <w:showingPlcHdr/>
        </w:sdtPr>
        <w:sdtContent>
          <w:r w:rsidRPr="00F503C5">
            <w:rPr>
              <w:rStyle w:val="PlaceholderText"/>
              <w:rFonts w:ascii="Arial" w:hAnsi="Arial" w:cs="Arial"/>
            </w:rPr>
            <w:t>Click or tap here to enter text.</w:t>
          </w:r>
        </w:sdtContent>
      </w:sdt>
      <w:r w:rsidR="00D25C84">
        <w:rPr>
          <w:rFonts w:ascii="Arial" w:hAnsi="Arial" w:cs="Arial"/>
        </w:rPr>
        <w:tab/>
      </w:r>
      <w:r w:rsidR="00D25C84">
        <w:rPr>
          <w:rFonts w:ascii="Arial" w:hAnsi="Arial" w:cs="Arial"/>
        </w:rPr>
        <w:tab/>
      </w:r>
      <w:r w:rsidR="00D25C84">
        <w:rPr>
          <w:rFonts w:ascii="Arial" w:hAnsi="Arial" w:cs="Arial"/>
        </w:rPr>
        <w:tab/>
        <w:t>Signature:</w:t>
      </w:r>
    </w:p>
    <w:p w14:paraId="58231A7E" w14:textId="205C458E" w:rsidR="00A01915" w:rsidRPr="00F503C5" w:rsidRDefault="00896D5F" w:rsidP="00D4062D">
      <w:pPr>
        <w:spacing w:after="0"/>
        <w:jc w:val="both"/>
        <w:rPr>
          <w:rFonts w:ascii="Arial" w:hAnsi="Arial" w:cs="Arial"/>
        </w:rPr>
      </w:pPr>
      <w:r w:rsidRPr="00F503C5">
        <w:rPr>
          <w:rFonts w:ascii="Arial" w:hAnsi="Arial" w:cs="Arial"/>
        </w:rPr>
        <w:t>Contact N</w:t>
      </w:r>
      <w:r w:rsidR="00A01915" w:rsidRPr="00F503C5">
        <w:rPr>
          <w:rFonts w:ascii="Arial" w:hAnsi="Arial" w:cs="Arial"/>
        </w:rPr>
        <w:t>umber</w:t>
      </w:r>
      <w:r w:rsidRPr="00F503C5">
        <w:rPr>
          <w:rFonts w:ascii="Arial" w:hAnsi="Arial" w:cs="Arial"/>
        </w:rPr>
        <w:t xml:space="preserve"> </w:t>
      </w:r>
      <w:sdt>
        <w:sdtPr>
          <w:rPr>
            <w:rFonts w:ascii="Arial" w:hAnsi="Arial" w:cs="Arial"/>
          </w:rPr>
          <w:id w:val="-426275646"/>
          <w:placeholder>
            <w:docPart w:val="DefaultPlaceholder_-1854013440"/>
          </w:placeholder>
          <w:showingPlcHdr/>
        </w:sdtPr>
        <w:sdtContent>
          <w:r w:rsidRPr="00F503C5">
            <w:rPr>
              <w:rStyle w:val="PlaceholderText"/>
              <w:rFonts w:ascii="Arial" w:hAnsi="Arial" w:cs="Arial"/>
            </w:rPr>
            <w:t>Click or tap here to enter text.</w:t>
          </w:r>
        </w:sdtContent>
      </w:sdt>
    </w:p>
    <w:p w14:paraId="5D26B052" w14:textId="4B6D053A" w:rsidR="00896D5F" w:rsidRPr="00F503C5" w:rsidRDefault="00896D5F" w:rsidP="00D4062D">
      <w:pPr>
        <w:spacing w:after="0"/>
        <w:jc w:val="both"/>
        <w:rPr>
          <w:rFonts w:ascii="Arial" w:hAnsi="Arial" w:cs="Arial"/>
        </w:rPr>
      </w:pPr>
      <w:r w:rsidRPr="00F503C5">
        <w:rPr>
          <w:rFonts w:ascii="Arial" w:hAnsi="Arial" w:cs="Arial"/>
        </w:rPr>
        <w:t xml:space="preserve">Email Address </w:t>
      </w:r>
      <w:sdt>
        <w:sdtPr>
          <w:rPr>
            <w:rFonts w:ascii="Arial" w:hAnsi="Arial" w:cs="Arial"/>
          </w:rPr>
          <w:id w:val="-162405507"/>
          <w:placeholder>
            <w:docPart w:val="DefaultPlaceholder_-1854013440"/>
          </w:placeholder>
          <w:showingPlcHdr/>
        </w:sdtPr>
        <w:sdtContent>
          <w:r w:rsidRPr="00F503C5">
            <w:rPr>
              <w:rStyle w:val="PlaceholderText"/>
              <w:rFonts w:ascii="Arial" w:hAnsi="Arial" w:cs="Arial"/>
            </w:rPr>
            <w:t>Click or tap here to enter text.</w:t>
          </w:r>
        </w:sdtContent>
      </w:sdt>
    </w:p>
    <w:p w14:paraId="49F37E8C" w14:textId="77777777" w:rsidR="005E164B" w:rsidRPr="00F503C5" w:rsidRDefault="005E164B" w:rsidP="008715F7">
      <w:pPr>
        <w:spacing w:after="0"/>
        <w:rPr>
          <w:rFonts w:ascii="Arial" w:hAnsi="Arial" w:cs="Arial"/>
        </w:rPr>
      </w:pPr>
    </w:p>
    <w:p w14:paraId="514040A8" w14:textId="1534CF9E" w:rsidR="005E164B" w:rsidRPr="00F503C5" w:rsidRDefault="003F37DA" w:rsidP="003F37DA">
      <w:pPr>
        <w:spacing w:after="0"/>
        <w:rPr>
          <w:rFonts w:ascii="Arial" w:hAnsi="Arial" w:cs="Arial"/>
        </w:rPr>
      </w:pPr>
      <w:r w:rsidRPr="00F503C5">
        <w:rPr>
          <w:rFonts w:ascii="Arial" w:hAnsi="Arial" w:cs="Arial"/>
        </w:rPr>
        <w:t xml:space="preserve">The Department of Fisheries and Aquaculture is committed to protecting personal information, which </w:t>
      </w:r>
      <w:r w:rsidR="00EF3728" w:rsidRPr="00F503C5">
        <w:rPr>
          <w:rFonts w:ascii="Arial" w:hAnsi="Arial" w:cs="Arial"/>
        </w:rPr>
        <w:t>is</w:t>
      </w:r>
      <w:r w:rsidRPr="00F503C5">
        <w:rPr>
          <w:rFonts w:ascii="Arial" w:hAnsi="Arial" w:cs="Arial"/>
        </w:rPr>
        <w:t xml:space="preserve"> collected in accordance with section 61(c) of the Access to Information and Protection of Privacy Act, 2015 (ATIPPA, 2015) and will be used to assess Fish Processing Licence applications. It will not be used for any other purposes unless authorized under ATIPPA, 2015</w:t>
      </w:r>
    </w:p>
    <w:sectPr w:rsidR="005E164B" w:rsidRPr="00F503C5" w:rsidSect="00F503C5">
      <w:footerReference w:type="default" r:id="rId9"/>
      <w:headerReference w:type="first" r:id="rId10"/>
      <w:pgSz w:w="12240" w:h="15840" w:code="1"/>
      <w:pgMar w:top="1296"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D67A" w14:textId="77777777" w:rsidR="00C74EEF" w:rsidRDefault="00C74EEF" w:rsidP="00896D5F">
      <w:pPr>
        <w:spacing w:after="0" w:line="240" w:lineRule="auto"/>
      </w:pPr>
      <w:r>
        <w:separator/>
      </w:r>
    </w:p>
  </w:endnote>
  <w:endnote w:type="continuationSeparator" w:id="0">
    <w:p w14:paraId="172FAA8B" w14:textId="77777777" w:rsidR="00C74EEF" w:rsidRDefault="00C74EEF" w:rsidP="0089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21393"/>
      <w:docPartObj>
        <w:docPartGallery w:val="Page Numbers (Bottom of Page)"/>
        <w:docPartUnique/>
      </w:docPartObj>
    </w:sdtPr>
    <w:sdtEndPr>
      <w:rPr>
        <w:noProof/>
      </w:rPr>
    </w:sdtEndPr>
    <w:sdtContent>
      <w:p w14:paraId="69C1E985" w14:textId="5DD37EFC" w:rsidR="00896D5F" w:rsidRDefault="00896D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254214" w14:textId="77777777" w:rsidR="00896D5F" w:rsidRDefault="00896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C12C" w14:textId="77777777" w:rsidR="00C74EEF" w:rsidRDefault="00C74EEF" w:rsidP="00896D5F">
      <w:pPr>
        <w:spacing w:after="0" w:line="240" w:lineRule="auto"/>
      </w:pPr>
      <w:r>
        <w:separator/>
      </w:r>
    </w:p>
  </w:footnote>
  <w:footnote w:type="continuationSeparator" w:id="0">
    <w:p w14:paraId="0EEDCC55" w14:textId="77777777" w:rsidR="00C74EEF" w:rsidRDefault="00C74EEF" w:rsidP="0089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6E74" w14:textId="39616A28" w:rsidR="00F503C5" w:rsidRPr="00EF3728" w:rsidRDefault="00F503C5" w:rsidP="00F503C5">
    <w:pPr>
      <w:spacing w:after="0"/>
      <w:ind w:left="7200"/>
      <w:jc w:val="center"/>
      <w:rPr>
        <w:rFonts w:ascii="Arial" w:hAnsi="Arial" w:cs="Arial"/>
        <w:bCs/>
      </w:rPr>
    </w:pPr>
    <w:r w:rsidRPr="00F503C5">
      <w:rPr>
        <w:rFonts w:ascii="Arial" w:hAnsi="Arial" w:cs="Arial"/>
        <w:bCs/>
      </w:rPr>
      <w:t xml:space="preserve"> </w:t>
    </w:r>
  </w:p>
  <w:p w14:paraId="1180D268" w14:textId="267C2505" w:rsidR="00C427A9" w:rsidRDefault="00C427A9" w:rsidP="00F503C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302C8"/>
    <w:multiLevelType w:val="hybridMultilevel"/>
    <w:tmpl w:val="8EDE6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9A4C90"/>
    <w:multiLevelType w:val="hybridMultilevel"/>
    <w:tmpl w:val="424A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DB5014"/>
    <w:multiLevelType w:val="hybridMultilevel"/>
    <w:tmpl w:val="A0D8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537824">
    <w:abstractNumId w:val="0"/>
  </w:num>
  <w:num w:numId="2" w16cid:durableId="1321228209">
    <w:abstractNumId w:val="2"/>
  </w:num>
  <w:num w:numId="3" w16cid:durableId="425461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F7"/>
    <w:rsid w:val="00021F57"/>
    <w:rsid w:val="00093829"/>
    <w:rsid w:val="000C45DD"/>
    <w:rsid w:val="000E01C3"/>
    <w:rsid w:val="00101BAC"/>
    <w:rsid w:val="00164BC2"/>
    <w:rsid w:val="001A5AA8"/>
    <w:rsid w:val="001E2F70"/>
    <w:rsid w:val="001F3625"/>
    <w:rsid w:val="00214757"/>
    <w:rsid w:val="002A5E32"/>
    <w:rsid w:val="003275DC"/>
    <w:rsid w:val="00353466"/>
    <w:rsid w:val="00365A72"/>
    <w:rsid w:val="00367AB6"/>
    <w:rsid w:val="00377853"/>
    <w:rsid w:val="003B7261"/>
    <w:rsid w:val="003D1CC5"/>
    <w:rsid w:val="003F37DA"/>
    <w:rsid w:val="00442CE4"/>
    <w:rsid w:val="004A52E3"/>
    <w:rsid w:val="00507DCD"/>
    <w:rsid w:val="00523046"/>
    <w:rsid w:val="005260B3"/>
    <w:rsid w:val="00570C16"/>
    <w:rsid w:val="00585469"/>
    <w:rsid w:val="005D7B8A"/>
    <w:rsid w:val="005E164B"/>
    <w:rsid w:val="005E7FA1"/>
    <w:rsid w:val="00605D5A"/>
    <w:rsid w:val="00615213"/>
    <w:rsid w:val="0067155F"/>
    <w:rsid w:val="00673E03"/>
    <w:rsid w:val="006B699F"/>
    <w:rsid w:val="006E50B8"/>
    <w:rsid w:val="006F4D38"/>
    <w:rsid w:val="00713037"/>
    <w:rsid w:val="00735946"/>
    <w:rsid w:val="007A06E7"/>
    <w:rsid w:val="007F11CC"/>
    <w:rsid w:val="007F24F0"/>
    <w:rsid w:val="0083673B"/>
    <w:rsid w:val="008715F7"/>
    <w:rsid w:val="008775A1"/>
    <w:rsid w:val="00896D5F"/>
    <w:rsid w:val="008C778B"/>
    <w:rsid w:val="008D1A12"/>
    <w:rsid w:val="00924823"/>
    <w:rsid w:val="00934FF5"/>
    <w:rsid w:val="00987D0E"/>
    <w:rsid w:val="009A7B72"/>
    <w:rsid w:val="00A01915"/>
    <w:rsid w:val="00A12409"/>
    <w:rsid w:val="00A215DD"/>
    <w:rsid w:val="00A37E5A"/>
    <w:rsid w:val="00A43CA9"/>
    <w:rsid w:val="00A94391"/>
    <w:rsid w:val="00B13D14"/>
    <w:rsid w:val="00B2542F"/>
    <w:rsid w:val="00B71F37"/>
    <w:rsid w:val="00B9791F"/>
    <w:rsid w:val="00BD4CE5"/>
    <w:rsid w:val="00C427A9"/>
    <w:rsid w:val="00C6105E"/>
    <w:rsid w:val="00C74EEF"/>
    <w:rsid w:val="00C91B5E"/>
    <w:rsid w:val="00D25C84"/>
    <w:rsid w:val="00D4062D"/>
    <w:rsid w:val="00D747A5"/>
    <w:rsid w:val="00DB3317"/>
    <w:rsid w:val="00E31F89"/>
    <w:rsid w:val="00E6657C"/>
    <w:rsid w:val="00E73F42"/>
    <w:rsid w:val="00EE0349"/>
    <w:rsid w:val="00EF3728"/>
    <w:rsid w:val="00F10987"/>
    <w:rsid w:val="00F355B7"/>
    <w:rsid w:val="00F503C5"/>
    <w:rsid w:val="00FC37B7"/>
    <w:rsid w:val="00FF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C1D87"/>
  <w15:docId w15:val="{8177DDAA-A982-42F3-8078-3876E97D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7A5"/>
    <w:rPr>
      <w:color w:val="0000FF" w:themeColor="hyperlink"/>
      <w:u w:val="single"/>
    </w:rPr>
  </w:style>
  <w:style w:type="character" w:styleId="UnresolvedMention">
    <w:name w:val="Unresolved Mention"/>
    <w:basedOn w:val="DefaultParagraphFont"/>
    <w:uiPriority w:val="99"/>
    <w:semiHidden/>
    <w:unhideWhenUsed/>
    <w:rsid w:val="00D747A5"/>
    <w:rPr>
      <w:color w:val="605E5C"/>
      <w:shd w:val="clear" w:color="auto" w:fill="E1DFDD"/>
    </w:rPr>
  </w:style>
  <w:style w:type="paragraph" w:styleId="Header">
    <w:name w:val="header"/>
    <w:basedOn w:val="Normal"/>
    <w:link w:val="HeaderChar"/>
    <w:uiPriority w:val="99"/>
    <w:unhideWhenUsed/>
    <w:rsid w:val="0089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D5F"/>
  </w:style>
  <w:style w:type="paragraph" w:styleId="Footer">
    <w:name w:val="footer"/>
    <w:basedOn w:val="Normal"/>
    <w:link w:val="FooterChar"/>
    <w:uiPriority w:val="99"/>
    <w:unhideWhenUsed/>
    <w:rsid w:val="0089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D5F"/>
  </w:style>
  <w:style w:type="character" w:styleId="PlaceholderText">
    <w:name w:val="Placeholder Text"/>
    <w:basedOn w:val="DefaultParagraphFont"/>
    <w:uiPriority w:val="99"/>
    <w:semiHidden/>
    <w:rsid w:val="00896D5F"/>
    <w:rPr>
      <w:color w:val="666666"/>
    </w:rPr>
  </w:style>
  <w:style w:type="character" w:styleId="CommentReference">
    <w:name w:val="annotation reference"/>
    <w:basedOn w:val="DefaultParagraphFont"/>
    <w:uiPriority w:val="99"/>
    <w:semiHidden/>
    <w:unhideWhenUsed/>
    <w:rsid w:val="003B7261"/>
    <w:rPr>
      <w:sz w:val="16"/>
      <w:szCs w:val="16"/>
    </w:rPr>
  </w:style>
  <w:style w:type="paragraph" w:styleId="CommentText">
    <w:name w:val="annotation text"/>
    <w:basedOn w:val="Normal"/>
    <w:link w:val="CommentTextChar"/>
    <w:uiPriority w:val="99"/>
    <w:unhideWhenUsed/>
    <w:rsid w:val="003B7261"/>
    <w:pPr>
      <w:spacing w:line="240" w:lineRule="auto"/>
    </w:pPr>
    <w:rPr>
      <w:sz w:val="20"/>
      <w:szCs w:val="20"/>
    </w:rPr>
  </w:style>
  <w:style w:type="character" w:customStyle="1" w:styleId="CommentTextChar">
    <w:name w:val="Comment Text Char"/>
    <w:basedOn w:val="DefaultParagraphFont"/>
    <w:link w:val="CommentText"/>
    <w:uiPriority w:val="99"/>
    <w:rsid w:val="003B7261"/>
    <w:rPr>
      <w:sz w:val="20"/>
      <w:szCs w:val="20"/>
    </w:rPr>
  </w:style>
  <w:style w:type="paragraph" w:styleId="CommentSubject">
    <w:name w:val="annotation subject"/>
    <w:basedOn w:val="CommentText"/>
    <w:next w:val="CommentText"/>
    <w:link w:val="CommentSubjectChar"/>
    <w:uiPriority w:val="99"/>
    <w:semiHidden/>
    <w:unhideWhenUsed/>
    <w:rsid w:val="003B7261"/>
    <w:rPr>
      <w:b/>
      <w:bCs/>
    </w:rPr>
  </w:style>
  <w:style w:type="character" w:customStyle="1" w:styleId="CommentSubjectChar">
    <w:name w:val="Comment Subject Char"/>
    <w:basedOn w:val="CommentTextChar"/>
    <w:link w:val="CommentSubject"/>
    <w:uiPriority w:val="99"/>
    <w:semiHidden/>
    <w:rsid w:val="003B7261"/>
    <w:rPr>
      <w:b/>
      <w:bCs/>
      <w:sz w:val="20"/>
      <w:szCs w:val="20"/>
    </w:rPr>
  </w:style>
  <w:style w:type="paragraph" w:styleId="Revision">
    <w:name w:val="Revision"/>
    <w:hidden/>
    <w:uiPriority w:val="99"/>
    <w:semiHidden/>
    <w:rsid w:val="003F37DA"/>
    <w:pPr>
      <w:spacing w:after="0" w:line="240" w:lineRule="auto"/>
    </w:pPr>
  </w:style>
  <w:style w:type="paragraph" w:styleId="ListParagraph">
    <w:name w:val="List Paragraph"/>
    <w:basedOn w:val="Normal"/>
    <w:uiPriority w:val="34"/>
    <w:qFormat/>
    <w:rsid w:val="00BD4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licensing@gov.nl.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46B8B6-FE69-472A-8FBB-1EF33A9891D5}"/>
      </w:docPartPr>
      <w:docPartBody>
        <w:p w:rsidR="00EB24EB" w:rsidRDefault="00F0720D">
          <w:r w:rsidRPr="00F73FFF">
            <w:rPr>
              <w:rStyle w:val="PlaceholderText"/>
            </w:rPr>
            <w:t>Click or tap here to enter text.</w:t>
          </w:r>
        </w:p>
      </w:docPartBody>
    </w:docPart>
    <w:docPart>
      <w:docPartPr>
        <w:name w:val="DFD62C526FBC4ABB998191F426559E4C"/>
        <w:category>
          <w:name w:val="General"/>
          <w:gallery w:val="placeholder"/>
        </w:category>
        <w:types>
          <w:type w:val="bbPlcHdr"/>
        </w:types>
        <w:behaviors>
          <w:behavior w:val="content"/>
        </w:behaviors>
        <w:guid w:val="{ABED3C39-95A9-4119-8B18-4CB86CFB85B7}"/>
      </w:docPartPr>
      <w:docPartBody>
        <w:p w:rsidR="00EB24EB" w:rsidRDefault="00F0720D" w:rsidP="00F0720D">
          <w:pPr>
            <w:pStyle w:val="DFD62C526FBC4ABB998191F426559E4C"/>
          </w:pPr>
          <w:r w:rsidRPr="00F73FFF">
            <w:rPr>
              <w:rStyle w:val="PlaceholderText"/>
            </w:rPr>
            <w:t>Click or tap to enter a date.</w:t>
          </w:r>
        </w:p>
      </w:docPartBody>
    </w:docPart>
    <w:docPart>
      <w:docPartPr>
        <w:name w:val="38122474A2004341971E213281AD1EED"/>
        <w:category>
          <w:name w:val="General"/>
          <w:gallery w:val="placeholder"/>
        </w:category>
        <w:types>
          <w:type w:val="bbPlcHdr"/>
        </w:types>
        <w:behaviors>
          <w:behavior w:val="content"/>
        </w:behaviors>
        <w:guid w:val="{DB915C22-6323-40A7-BA66-E97FC1036C23}"/>
      </w:docPartPr>
      <w:docPartBody>
        <w:p w:rsidR="00EB24EB" w:rsidRDefault="00F0720D" w:rsidP="00F0720D">
          <w:pPr>
            <w:pStyle w:val="38122474A2004341971E213281AD1EED"/>
          </w:pPr>
          <w:r w:rsidRPr="00F73FFF">
            <w:rPr>
              <w:rStyle w:val="PlaceholderText"/>
            </w:rPr>
            <w:t>Click or tap here to enter text.</w:t>
          </w:r>
        </w:p>
      </w:docPartBody>
    </w:docPart>
    <w:docPart>
      <w:docPartPr>
        <w:name w:val="4D213D6F202140BDA9B9B9DC98F5126A"/>
        <w:category>
          <w:name w:val="General"/>
          <w:gallery w:val="placeholder"/>
        </w:category>
        <w:types>
          <w:type w:val="bbPlcHdr"/>
        </w:types>
        <w:behaviors>
          <w:behavior w:val="content"/>
        </w:behaviors>
        <w:guid w:val="{873E177A-D40D-4062-BB1B-045B52DCE21B}"/>
      </w:docPartPr>
      <w:docPartBody>
        <w:p w:rsidR="00EB24EB" w:rsidRDefault="00F0720D" w:rsidP="00F0720D">
          <w:pPr>
            <w:pStyle w:val="4D213D6F202140BDA9B9B9DC98F5126A"/>
          </w:pPr>
          <w:r w:rsidRPr="00F73FFF">
            <w:rPr>
              <w:rStyle w:val="PlaceholderText"/>
            </w:rPr>
            <w:t>Click or tap here to enter text.</w:t>
          </w:r>
        </w:p>
      </w:docPartBody>
    </w:docPart>
    <w:docPart>
      <w:docPartPr>
        <w:name w:val="5BFBC4014EC44894974E48B71C656418"/>
        <w:category>
          <w:name w:val="General"/>
          <w:gallery w:val="placeholder"/>
        </w:category>
        <w:types>
          <w:type w:val="bbPlcHdr"/>
        </w:types>
        <w:behaviors>
          <w:behavior w:val="content"/>
        </w:behaviors>
        <w:guid w:val="{AC8FDB24-147F-424A-B8D2-627841789543}"/>
      </w:docPartPr>
      <w:docPartBody>
        <w:p w:rsidR="00EB24EB" w:rsidRDefault="00F0720D" w:rsidP="00F0720D">
          <w:pPr>
            <w:pStyle w:val="5BFBC4014EC44894974E48B71C656418"/>
          </w:pPr>
          <w:r w:rsidRPr="00F73FFF">
            <w:rPr>
              <w:rStyle w:val="PlaceholderText"/>
            </w:rPr>
            <w:t>Click or tap here to enter text.</w:t>
          </w:r>
        </w:p>
      </w:docPartBody>
    </w:docPart>
    <w:docPart>
      <w:docPartPr>
        <w:name w:val="9633B2E674CE4C2EB54938DFB7AE2E27"/>
        <w:category>
          <w:name w:val="General"/>
          <w:gallery w:val="placeholder"/>
        </w:category>
        <w:types>
          <w:type w:val="bbPlcHdr"/>
        </w:types>
        <w:behaviors>
          <w:behavior w:val="content"/>
        </w:behaviors>
        <w:guid w:val="{4F62FC72-BB96-4490-BE75-8F85D3E7ED6B}"/>
      </w:docPartPr>
      <w:docPartBody>
        <w:p w:rsidR="00EB24EB" w:rsidRDefault="00F0720D" w:rsidP="00F0720D">
          <w:pPr>
            <w:pStyle w:val="9633B2E674CE4C2EB54938DFB7AE2E27"/>
          </w:pPr>
          <w:r w:rsidRPr="00F73FFF">
            <w:rPr>
              <w:rStyle w:val="PlaceholderText"/>
            </w:rPr>
            <w:t>Click or tap here to enter text.</w:t>
          </w:r>
        </w:p>
      </w:docPartBody>
    </w:docPart>
    <w:docPart>
      <w:docPartPr>
        <w:name w:val="9EAC09E72B5F4913B214B2B32602A692"/>
        <w:category>
          <w:name w:val="General"/>
          <w:gallery w:val="placeholder"/>
        </w:category>
        <w:types>
          <w:type w:val="bbPlcHdr"/>
        </w:types>
        <w:behaviors>
          <w:behavior w:val="content"/>
        </w:behaviors>
        <w:guid w:val="{B9A81B1C-678C-41FF-B68C-CBB9311FE602}"/>
      </w:docPartPr>
      <w:docPartBody>
        <w:p w:rsidR="00EB24EB" w:rsidRDefault="00F0720D" w:rsidP="00F0720D">
          <w:pPr>
            <w:pStyle w:val="9EAC09E72B5F4913B214B2B32602A692"/>
          </w:pPr>
          <w:r w:rsidRPr="00F73FFF">
            <w:rPr>
              <w:rStyle w:val="PlaceholderText"/>
            </w:rPr>
            <w:t>Click or tap here to enter text.</w:t>
          </w:r>
        </w:p>
      </w:docPartBody>
    </w:docPart>
    <w:docPart>
      <w:docPartPr>
        <w:name w:val="810DDC0B00C148E1B5BF9DA7F999AC0A"/>
        <w:category>
          <w:name w:val="General"/>
          <w:gallery w:val="placeholder"/>
        </w:category>
        <w:types>
          <w:type w:val="bbPlcHdr"/>
        </w:types>
        <w:behaviors>
          <w:behavior w:val="content"/>
        </w:behaviors>
        <w:guid w:val="{C700C2CF-AADA-44C7-8409-FE3039D123FE}"/>
      </w:docPartPr>
      <w:docPartBody>
        <w:p w:rsidR="00EB24EB" w:rsidRDefault="00F0720D" w:rsidP="00F0720D">
          <w:pPr>
            <w:pStyle w:val="810DDC0B00C148E1B5BF9DA7F999AC0A"/>
          </w:pPr>
          <w:r w:rsidRPr="00F73FFF">
            <w:rPr>
              <w:rStyle w:val="PlaceholderText"/>
            </w:rPr>
            <w:t>Click or tap here to enter text.</w:t>
          </w:r>
        </w:p>
      </w:docPartBody>
    </w:docPart>
    <w:docPart>
      <w:docPartPr>
        <w:name w:val="F608CD2408A649E2889EBB3340096DF4"/>
        <w:category>
          <w:name w:val="General"/>
          <w:gallery w:val="placeholder"/>
        </w:category>
        <w:types>
          <w:type w:val="bbPlcHdr"/>
        </w:types>
        <w:behaviors>
          <w:behavior w:val="content"/>
        </w:behaviors>
        <w:guid w:val="{F835298E-FEAC-4C61-9D66-D4A983734823}"/>
      </w:docPartPr>
      <w:docPartBody>
        <w:p w:rsidR="00BB5B12" w:rsidRDefault="007851AC" w:rsidP="007851AC">
          <w:pPr>
            <w:pStyle w:val="F608CD2408A649E2889EBB3340096DF4"/>
          </w:pPr>
          <w:r w:rsidRPr="00F73F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0D"/>
    <w:rsid w:val="00017A37"/>
    <w:rsid w:val="000A580E"/>
    <w:rsid w:val="000C45DD"/>
    <w:rsid w:val="00223178"/>
    <w:rsid w:val="00365A72"/>
    <w:rsid w:val="003D1CC5"/>
    <w:rsid w:val="004D1560"/>
    <w:rsid w:val="00575D96"/>
    <w:rsid w:val="006556F8"/>
    <w:rsid w:val="006B699F"/>
    <w:rsid w:val="006F4D38"/>
    <w:rsid w:val="00713037"/>
    <w:rsid w:val="007851AC"/>
    <w:rsid w:val="00816054"/>
    <w:rsid w:val="008775A1"/>
    <w:rsid w:val="00890243"/>
    <w:rsid w:val="008A4F44"/>
    <w:rsid w:val="008F4EB7"/>
    <w:rsid w:val="00987D0E"/>
    <w:rsid w:val="00A94391"/>
    <w:rsid w:val="00B13D14"/>
    <w:rsid w:val="00B343F1"/>
    <w:rsid w:val="00B62E19"/>
    <w:rsid w:val="00B71F37"/>
    <w:rsid w:val="00BB5B12"/>
    <w:rsid w:val="00BE748C"/>
    <w:rsid w:val="00C245EA"/>
    <w:rsid w:val="00C95B59"/>
    <w:rsid w:val="00CB2DB9"/>
    <w:rsid w:val="00DB3317"/>
    <w:rsid w:val="00E6657C"/>
    <w:rsid w:val="00EB24EB"/>
    <w:rsid w:val="00EE0349"/>
    <w:rsid w:val="00F0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1AC"/>
    <w:rPr>
      <w:color w:val="666666"/>
    </w:rPr>
  </w:style>
  <w:style w:type="paragraph" w:customStyle="1" w:styleId="DFD62C526FBC4ABB998191F426559E4C">
    <w:name w:val="DFD62C526FBC4ABB998191F426559E4C"/>
    <w:rsid w:val="00F0720D"/>
    <w:pPr>
      <w:spacing w:after="200" w:line="276" w:lineRule="auto"/>
    </w:pPr>
    <w:rPr>
      <w:kern w:val="0"/>
      <w:sz w:val="22"/>
      <w:szCs w:val="22"/>
      <w14:ligatures w14:val="none"/>
    </w:rPr>
  </w:style>
  <w:style w:type="paragraph" w:customStyle="1" w:styleId="38122474A2004341971E213281AD1EED">
    <w:name w:val="38122474A2004341971E213281AD1EED"/>
    <w:rsid w:val="00F0720D"/>
    <w:pPr>
      <w:spacing w:after="200" w:line="276" w:lineRule="auto"/>
    </w:pPr>
    <w:rPr>
      <w:kern w:val="0"/>
      <w:sz w:val="22"/>
      <w:szCs w:val="22"/>
      <w14:ligatures w14:val="none"/>
    </w:rPr>
  </w:style>
  <w:style w:type="paragraph" w:customStyle="1" w:styleId="4D213D6F202140BDA9B9B9DC98F5126A">
    <w:name w:val="4D213D6F202140BDA9B9B9DC98F5126A"/>
    <w:rsid w:val="00F0720D"/>
    <w:pPr>
      <w:spacing w:after="200" w:line="276" w:lineRule="auto"/>
    </w:pPr>
    <w:rPr>
      <w:kern w:val="0"/>
      <w:sz w:val="22"/>
      <w:szCs w:val="22"/>
      <w14:ligatures w14:val="none"/>
    </w:rPr>
  </w:style>
  <w:style w:type="paragraph" w:customStyle="1" w:styleId="5BFBC4014EC44894974E48B71C656418">
    <w:name w:val="5BFBC4014EC44894974E48B71C656418"/>
    <w:rsid w:val="00F0720D"/>
    <w:pPr>
      <w:spacing w:after="200" w:line="276" w:lineRule="auto"/>
    </w:pPr>
    <w:rPr>
      <w:kern w:val="0"/>
      <w:sz w:val="22"/>
      <w:szCs w:val="22"/>
      <w14:ligatures w14:val="none"/>
    </w:rPr>
  </w:style>
  <w:style w:type="paragraph" w:customStyle="1" w:styleId="9633B2E674CE4C2EB54938DFB7AE2E27">
    <w:name w:val="9633B2E674CE4C2EB54938DFB7AE2E27"/>
    <w:rsid w:val="00F0720D"/>
    <w:pPr>
      <w:spacing w:after="200" w:line="276" w:lineRule="auto"/>
    </w:pPr>
    <w:rPr>
      <w:kern w:val="0"/>
      <w:sz w:val="22"/>
      <w:szCs w:val="22"/>
      <w14:ligatures w14:val="none"/>
    </w:rPr>
  </w:style>
  <w:style w:type="paragraph" w:customStyle="1" w:styleId="9EAC09E72B5F4913B214B2B32602A692">
    <w:name w:val="9EAC09E72B5F4913B214B2B32602A692"/>
    <w:rsid w:val="00F0720D"/>
    <w:pPr>
      <w:spacing w:after="200" w:line="276" w:lineRule="auto"/>
    </w:pPr>
    <w:rPr>
      <w:kern w:val="0"/>
      <w:sz w:val="22"/>
      <w:szCs w:val="22"/>
      <w14:ligatures w14:val="none"/>
    </w:rPr>
  </w:style>
  <w:style w:type="paragraph" w:customStyle="1" w:styleId="810DDC0B00C148E1B5BF9DA7F999AC0A">
    <w:name w:val="810DDC0B00C148E1B5BF9DA7F999AC0A"/>
    <w:rsid w:val="00F0720D"/>
    <w:pPr>
      <w:spacing w:after="200" w:line="276" w:lineRule="auto"/>
    </w:pPr>
    <w:rPr>
      <w:kern w:val="0"/>
      <w:sz w:val="22"/>
      <w:szCs w:val="22"/>
      <w14:ligatures w14:val="none"/>
    </w:rPr>
  </w:style>
  <w:style w:type="paragraph" w:customStyle="1" w:styleId="F608CD2408A649E2889EBB3340096DF4">
    <w:name w:val="F608CD2408A649E2889EBB3340096DF4"/>
    <w:rsid w:val="00785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FC8E4-412F-4236-9755-498DE83A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Chaytor L, Brenda</dc:creator>
  <cp:lastModifiedBy>Howell, Cory</cp:lastModifiedBy>
  <cp:revision>4</cp:revision>
  <cp:lastPrinted>2026-07-15T15:03:00Z</cp:lastPrinted>
  <dcterms:created xsi:type="dcterms:W3CDTF">2026-07-15T15:34:00Z</dcterms:created>
  <dcterms:modified xsi:type="dcterms:W3CDTF">2026-07-16T14:12:00Z</dcterms:modified>
</cp:coreProperties>
</file>