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8A" w:rsidRDefault="0017638A" w:rsidP="0079355E">
      <w:pPr>
        <w:spacing w:line="240" w:lineRule="auto"/>
      </w:pPr>
      <w:r>
        <w:t>This form is used to request a new test addition or to modify the indication, tier status, or other details concerning a</w:t>
      </w:r>
      <w:r w:rsidR="00A2347A">
        <w:t>n existing</w:t>
      </w:r>
      <w:r>
        <w:t xml:space="preserve"> Provincial Laboratory Formulary (PLF) test entry. Please complete all </w:t>
      </w:r>
      <w:r w:rsidR="00A2347A">
        <w:t xml:space="preserve">applicable </w:t>
      </w:r>
      <w:r>
        <w:t xml:space="preserve">items below and submit the </w:t>
      </w:r>
      <w:r w:rsidR="00A23DA2">
        <w:t xml:space="preserve">completed form </w:t>
      </w:r>
      <w:r>
        <w:t xml:space="preserve">with all supporting documentation by email to </w:t>
      </w:r>
      <w:hyperlink r:id="rId8" w:history="1">
        <w:r w:rsidRPr="00B8417A">
          <w:rPr>
            <w:rStyle w:val="Hyperlink"/>
          </w:rPr>
          <w:t>LabFormularyNL@gov.nl.ca</w:t>
        </w:r>
      </w:hyperlink>
      <w:r>
        <w:t xml:space="preserve">.  </w:t>
      </w:r>
      <w:r w:rsidR="00821258">
        <w:t xml:space="preserve">Applications for changes to the PLF are reviewed and approved by the Provincial Laboratory Formulary Advisory Council (PLFAC). </w:t>
      </w:r>
      <w:r w:rsidR="00A2347A">
        <w:t>I</w:t>
      </w:r>
      <w:r w:rsidR="006822D4">
        <w:t xml:space="preserve">t is </w:t>
      </w:r>
      <w:r w:rsidR="00A2347A">
        <w:t xml:space="preserve">advised </w:t>
      </w:r>
      <w:r w:rsidR="006822D4">
        <w:t>that clinical units work</w:t>
      </w:r>
      <w:r w:rsidR="00A2347A">
        <w:t xml:space="preserve"> together</w:t>
      </w:r>
      <w:r w:rsidR="006822D4">
        <w:t xml:space="preserve"> with local laboratories to </w:t>
      </w:r>
      <w:r w:rsidR="00A2347A">
        <w:t xml:space="preserve">prepare </w:t>
      </w:r>
      <w:r w:rsidR="006822D4">
        <w:t>the application form and preliminary business case</w:t>
      </w:r>
      <w:r w:rsidR="00A2347A">
        <w:t xml:space="preserve"> for new test additions</w:t>
      </w:r>
      <w:r w:rsidR="006822D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2483"/>
        <w:gridCol w:w="3477"/>
      </w:tblGrid>
      <w:tr w:rsidR="00985A06" w:rsidTr="00932259">
        <w:trPr>
          <w:trHeight w:val="388"/>
        </w:trPr>
        <w:tc>
          <w:tcPr>
            <w:tcW w:w="11376" w:type="dxa"/>
            <w:gridSpan w:val="3"/>
            <w:shd w:val="clear" w:color="auto" w:fill="D9D9D9" w:themeFill="background1" w:themeFillShade="D9"/>
          </w:tcPr>
          <w:p w:rsidR="00985A06" w:rsidRPr="00932259" w:rsidRDefault="00985A06" w:rsidP="00A2347A">
            <w:pPr>
              <w:spacing w:after="0"/>
              <w:rPr>
                <w:b/>
              </w:rPr>
            </w:pPr>
            <w:r w:rsidRPr="00A2347A">
              <w:rPr>
                <w:b/>
                <w:sz w:val="28"/>
              </w:rPr>
              <w:t>Information on Applicant</w:t>
            </w:r>
            <w:r w:rsidR="005C3174" w:rsidRPr="00A2347A">
              <w:rPr>
                <w:b/>
                <w:sz w:val="28"/>
              </w:rPr>
              <w:t xml:space="preserve"> </w:t>
            </w:r>
            <w:r w:rsidR="005C3174" w:rsidRPr="005C3174">
              <w:rPr>
                <w:i/>
                <w:sz w:val="20"/>
                <w:szCs w:val="20"/>
              </w:rPr>
              <w:t>(To whom correspondence should be addressed)</w:t>
            </w:r>
          </w:p>
        </w:tc>
      </w:tr>
      <w:tr w:rsidR="0017638A" w:rsidTr="00AD4DC3">
        <w:tc>
          <w:tcPr>
            <w:tcW w:w="5508" w:type="dxa"/>
          </w:tcPr>
          <w:p w:rsidR="0017638A" w:rsidRPr="00F075C0" w:rsidRDefault="00985A06" w:rsidP="00C53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Name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 w:rsidRPr="00F075C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75C0" w:rsidRPr="00F075C0">
              <w:rPr>
                <w:rFonts w:ascii="Arial" w:hAnsi="Arial" w:cs="Arial"/>
                <w:b/>
              </w:rPr>
              <w:instrText xml:space="preserve"> FORMTEXT </w:instrText>
            </w:r>
            <w:r w:rsidR="00F075C0" w:rsidRPr="00F075C0">
              <w:rPr>
                <w:rFonts w:ascii="Arial" w:hAnsi="Arial" w:cs="Arial"/>
                <w:b/>
              </w:rPr>
            </w:r>
            <w:r w:rsidR="00F075C0" w:rsidRPr="00F075C0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bookmarkEnd w:id="1"/>
            <w:r w:rsidR="006E5878">
              <w:rPr>
                <w:rFonts w:ascii="Arial" w:hAnsi="Arial" w:cs="Arial"/>
                <w:b/>
                <w:noProof/>
              </w:rPr>
              <w:t xml:space="preserve"> </w:t>
            </w:r>
            <w:r w:rsidR="00F075C0" w:rsidRPr="00F075C0">
              <w:rPr>
                <w:rFonts w:ascii="Arial" w:hAnsi="Arial" w:cs="Arial"/>
                <w:b/>
              </w:rPr>
              <w:fldChar w:fldCharType="end"/>
            </w:r>
            <w:bookmarkEnd w:id="0"/>
            <w:r w:rsidR="00F075C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075C0">
              <w:rPr>
                <w:rFonts w:ascii="Arial" w:hAnsi="Arial" w:cs="Arial"/>
                <w:b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</w:rPr>
            </w:r>
            <w:r w:rsidR="00F075C0">
              <w:rPr>
                <w:rFonts w:ascii="Arial" w:hAnsi="Arial" w:cs="Arial"/>
                <w:b/>
              </w:rPr>
              <w:fldChar w:fldCharType="separate"/>
            </w:r>
            <w:r w:rsidR="00C53CEE">
              <w:rPr>
                <w:rFonts w:ascii="Arial" w:hAnsi="Arial" w:cs="Arial"/>
                <w:b/>
              </w:rPr>
              <w:t> </w:t>
            </w:r>
            <w:r w:rsidR="00C53CEE">
              <w:rPr>
                <w:rFonts w:ascii="Arial" w:hAnsi="Arial" w:cs="Arial"/>
                <w:b/>
              </w:rPr>
              <w:t> </w:t>
            </w:r>
            <w:r w:rsidR="00C53CEE">
              <w:rPr>
                <w:rFonts w:ascii="Arial" w:hAnsi="Arial" w:cs="Arial"/>
                <w:b/>
              </w:rPr>
              <w:t> </w:t>
            </w:r>
            <w:r w:rsidR="00C53CEE">
              <w:rPr>
                <w:rFonts w:ascii="Arial" w:hAnsi="Arial" w:cs="Arial"/>
                <w:b/>
              </w:rPr>
              <w:t> </w:t>
            </w:r>
            <w:r w:rsidR="00C53CEE">
              <w:rPr>
                <w:rFonts w:ascii="Arial" w:hAnsi="Arial" w:cs="Arial"/>
                <w:b/>
              </w:rPr>
              <w:t> </w:t>
            </w:r>
            <w:r w:rsidR="00F075C0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2520" w:type="dxa"/>
          </w:tcPr>
          <w:p w:rsidR="0017638A" w:rsidRPr="00F075C0" w:rsidRDefault="00985A06" w:rsidP="00D014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Position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075C0">
              <w:rPr>
                <w:rFonts w:ascii="Arial" w:hAnsi="Arial" w:cs="Arial"/>
                <w:b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</w:rPr>
            </w:r>
            <w:r w:rsidR="00F075C0">
              <w:rPr>
                <w:rFonts w:ascii="Arial" w:hAnsi="Arial" w:cs="Arial"/>
                <w:b/>
              </w:rPr>
              <w:fldChar w:fldCharType="separate"/>
            </w:r>
            <w:r w:rsidR="00D01484">
              <w:rPr>
                <w:rFonts w:ascii="Arial" w:hAnsi="Arial" w:cs="Arial"/>
                <w:b/>
              </w:rPr>
              <w:t> </w:t>
            </w:r>
            <w:r w:rsidR="00D01484">
              <w:rPr>
                <w:rFonts w:ascii="Arial" w:hAnsi="Arial" w:cs="Arial"/>
                <w:b/>
              </w:rPr>
              <w:t> </w:t>
            </w:r>
            <w:r w:rsidR="00D01484">
              <w:rPr>
                <w:rFonts w:ascii="Arial" w:hAnsi="Arial" w:cs="Arial"/>
                <w:b/>
              </w:rPr>
              <w:t> </w:t>
            </w:r>
            <w:r w:rsidR="00D01484">
              <w:rPr>
                <w:rFonts w:ascii="Arial" w:hAnsi="Arial" w:cs="Arial"/>
                <w:b/>
              </w:rPr>
              <w:t> </w:t>
            </w:r>
            <w:r w:rsidR="00D01484">
              <w:rPr>
                <w:rFonts w:ascii="Arial" w:hAnsi="Arial" w:cs="Arial"/>
                <w:b/>
              </w:rPr>
              <w:t> </w:t>
            </w:r>
            <w:r w:rsidR="00F075C0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3348" w:type="dxa"/>
          </w:tcPr>
          <w:p w:rsidR="0017638A" w:rsidRPr="00F075C0" w:rsidRDefault="00985A06" w:rsidP="00D014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Program/Department/Site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17638A" w:rsidTr="00AD4DC3">
        <w:tc>
          <w:tcPr>
            <w:tcW w:w="5508" w:type="dxa"/>
          </w:tcPr>
          <w:p w:rsidR="0017638A" w:rsidRPr="00F075C0" w:rsidRDefault="00985A06" w:rsidP="00D014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Date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20" w:type="dxa"/>
          </w:tcPr>
          <w:p w:rsidR="0017638A" w:rsidRPr="00F075C0" w:rsidRDefault="00985A06" w:rsidP="00D014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Telephone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D0148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48" w:type="dxa"/>
          </w:tcPr>
          <w:p w:rsidR="0017638A" w:rsidRPr="00F075C0" w:rsidRDefault="00985A06" w:rsidP="00C53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5C0">
              <w:rPr>
                <w:rFonts w:ascii="Arial" w:hAnsi="Arial" w:cs="Arial"/>
                <w:b/>
              </w:rPr>
              <w:t>e-mail</w:t>
            </w:r>
            <w:r w:rsidR="00C53CEE">
              <w:rPr>
                <w:rFonts w:ascii="Arial" w:hAnsi="Arial" w:cs="Arial"/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53CEE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53CEE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53CEE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53CEE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53CEE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985A06" w:rsidTr="00932259">
        <w:tc>
          <w:tcPr>
            <w:tcW w:w="11376" w:type="dxa"/>
            <w:gridSpan w:val="3"/>
            <w:shd w:val="clear" w:color="auto" w:fill="D9D9D9" w:themeFill="background1" w:themeFillShade="D9"/>
          </w:tcPr>
          <w:p w:rsidR="00985A06" w:rsidRPr="00985A06" w:rsidRDefault="00985A06" w:rsidP="00C53CEE">
            <w:pPr>
              <w:spacing w:after="0"/>
              <w:rPr>
                <w:b/>
              </w:rPr>
            </w:pPr>
            <w:r w:rsidRPr="00A2347A">
              <w:rPr>
                <w:b/>
                <w:sz w:val="28"/>
              </w:rPr>
              <w:t xml:space="preserve">Information on </w:t>
            </w:r>
            <w:r w:rsidR="00C53CEE">
              <w:rPr>
                <w:b/>
                <w:sz w:val="28"/>
              </w:rPr>
              <w:t>P</w:t>
            </w:r>
            <w:r w:rsidR="000D390C" w:rsidRPr="00A2347A">
              <w:rPr>
                <w:b/>
                <w:sz w:val="28"/>
              </w:rPr>
              <w:t xml:space="preserve">roposed </w:t>
            </w:r>
            <w:r w:rsidR="00C53CEE">
              <w:rPr>
                <w:b/>
                <w:sz w:val="28"/>
              </w:rPr>
              <w:t>T</w:t>
            </w:r>
            <w:r w:rsidRPr="00A2347A">
              <w:rPr>
                <w:b/>
                <w:sz w:val="28"/>
              </w:rPr>
              <w:t xml:space="preserve">est </w:t>
            </w:r>
            <w:r w:rsidR="00C53CEE">
              <w:rPr>
                <w:b/>
                <w:sz w:val="28"/>
              </w:rPr>
              <w:t>A</w:t>
            </w:r>
            <w:r w:rsidR="000D390C" w:rsidRPr="00A2347A">
              <w:rPr>
                <w:b/>
                <w:sz w:val="28"/>
              </w:rPr>
              <w:t>ddition/</w:t>
            </w:r>
            <w:r w:rsidR="00C53CEE">
              <w:rPr>
                <w:b/>
                <w:sz w:val="28"/>
              </w:rPr>
              <w:t>M</w:t>
            </w:r>
            <w:r w:rsidR="000D390C" w:rsidRPr="00A2347A">
              <w:rPr>
                <w:b/>
                <w:sz w:val="28"/>
              </w:rPr>
              <w:t>odification for the PLF</w:t>
            </w:r>
          </w:p>
        </w:tc>
      </w:tr>
      <w:tr w:rsidR="000D390C" w:rsidTr="00AD4DC3">
        <w:trPr>
          <w:trHeight w:val="1036"/>
        </w:trPr>
        <w:tc>
          <w:tcPr>
            <w:tcW w:w="5508" w:type="dxa"/>
          </w:tcPr>
          <w:p w:rsidR="000D390C" w:rsidRPr="00F075C0" w:rsidRDefault="000D390C" w:rsidP="000D39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A06">
              <w:rPr>
                <w:b/>
              </w:rPr>
              <w:t xml:space="preserve">Common </w:t>
            </w:r>
            <w:r>
              <w:rPr>
                <w:b/>
              </w:rPr>
              <w:t>n</w:t>
            </w:r>
            <w:r w:rsidRPr="00985A06">
              <w:rPr>
                <w:b/>
              </w:rPr>
              <w:t>ame</w:t>
            </w:r>
            <w:r>
              <w:rPr>
                <w:b/>
              </w:rPr>
              <w:t>(</w:t>
            </w:r>
            <w:r w:rsidRPr="00985A06">
              <w:rPr>
                <w:b/>
              </w:rPr>
              <w:t>s</w:t>
            </w:r>
            <w:r>
              <w:rPr>
                <w:b/>
              </w:rPr>
              <w:t>)/a</w:t>
            </w:r>
            <w:r w:rsidRPr="00985A06">
              <w:rPr>
                <w:b/>
              </w:rPr>
              <w:t>lias</w:t>
            </w:r>
            <w:r w:rsidR="00C53CEE">
              <w:rPr>
                <w:b/>
              </w:rPr>
              <w:t>(es)</w:t>
            </w:r>
            <w:r w:rsidRPr="00985A06">
              <w:rPr>
                <w:b/>
              </w:rPr>
              <w:t xml:space="preserve"> for test</w:t>
            </w:r>
            <w:r>
              <w:rPr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868" w:type="dxa"/>
            <w:gridSpan w:val="2"/>
            <w:vMerge w:val="restart"/>
          </w:tcPr>
          <w:p w:rsidR="000D390C" w:rsidRPr="005D1F29" w:rsidRDefault="000D390C" w:rsidP="000D390C">
            <w:pPr>
              <w:spacing w:after="0"/>
              <w:rPr>
                <w:b/>
              </w:rPr>
            </w:pPr>
            <w:r w:rsidRPr="005D1F29">
              <w:rPr>
                <w:b/>
              </w:rPr>
              <w:t>Recommend changes to:</w:t>
            </w:r>
          </w:p>
          <w:p w:rsidR="000D390C" w:rsidRDefault="00203B55" w:rsidP="000D390C">
            <w:pPr>
              <w:spacing w:after="0"/>
            </w:pPr>
            <w:sdt>
              <w:sdtPr>
                <w:id w:val="-18180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 xml:space="preserve">Test </w:t>
            </w:r>
            <w:r w:rsidR="00C53CEE">
              <w:t>N</w:t>
            </w:r>
            <w:r w:rsidR="000D390C">
              <w:t>ame</w:t>
            </w:r>
          </w:p>
          <w:p w:rsidR="000D390C" w:rsidRDefault="00203B55" w:rsidP="000D390C">
            <w:pPr>
              <w:spacing w:after="0"/>
            </w:pPr>
            <w:sdt>
              <w:sdtPr>
                <w:id w:val="142198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 xml:space="preserve">Description or Primary </w:t>
            </w:r>
            <w:r w:rsidR="00C53CEE">
              <w:t>U</w:t>
            </w:r>
            <w:r w:rsidR="000D390C">
              <w:t>se</w:t>
            </w:r>
          </w:p>
          <w:p w:rsidR="000D390C" w:rsidRDefault="00203B55" w:rsidP="000D390C">
            <w:pPr>
              <w:spacing w:after="0"/>
            </w:pPr>
            <w:sdt>
              <w:sdtPr>
                <w:id w:val="8201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>Reorder Interval</w:t>
            </w:r>
          </w:p>
          <w:p w:rsidR="000D390C" w:rsidRDefault="00203B55" w:rsidP="000D390C">
            <w:pPr>
              <w:spacing w:after="0"/>
            </w:pPr>
            <w:sdt>
              <w:sdtPr>
                <w:id w:val="212612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CEE">
              <w:t>Availability (Tier L</w:t>
            </w:r>
            <w:r w:rsidR="000D390C">
              <w:t>evel)</w:t>
            </w:r>
          </w:p>
          <w:p w:rsidR="000D390C" w:rsidRDefault="00203B55" w:rsidP="000D390C">
            <w:pPr>
              <w:spacing w:after="0"/>
            </w:pPr>
            <w:sdt>
              <w:sdtPr>
                <w:id w:val="6019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>Ordering Restrictions</w:t>
            </w:r>
          </w:p>
          <w:p w:rsidR="000D390C" w:rsidRDefault="00203B55" w:rsidP="000D390C">
            <w:pPr>
              <w:spacing w:after="0"/>
            </w:pPr>
            <w:sdt>
              <w:sdtPr>
                <w:id w:val="-14735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>Performing Laboratory/Site</w:t>
            </w:r>
          </w:p>
          <w:p w:rsidR="000D390C" w:rsidRPr="005D1F29" w:rsidRDefault="00203B55" w:rsidP="0079355E">
            <w:pPr>
              <w:spacing w:after="0" w:line="240" w:lineRule="auto"/>
              <w:rPr>
                <w:b/>
              </w:rPr>
            </w:pPr>
            <w:sdt>
              <w:sdtPr>
                <w:id w:val="11658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>Other:</w:t>
            </w:r>
          </w:p>
        </w:tc>
      </w:tr>
      <w:tr w:rsidR="000D390C" w:rsidTr="0079355E">
        <w:trPr>
          <w:trHeight w:val="1738"/>
        </w:trPr>
        <w:tc>
          <w:tcPr>
            <w:tcW w:w="5508" w:type="dxa"/>
          </w:tcPr>
          <w:p w:rsidR="000D390C" w:rsidRPr="006822D4" w:rsidRDefault="000D390C" w:rsidP="0079355E">
            <w:pPr>
              <w:spacing w:after="0" w:line="240" w:lineRule="auto"/>
              <w:rPr>
                <w:b/>
              </w:rPr>
            </w:pPr>
            <w:r w:rsidRPr="006822D4">
              <w:rPr>
                <w:b/>
              </w:rPr>
              <w:t>Is this test already in the PLF?</w:t>
            </w:r>
          </w:p>
          <w:p w:rsidR="000D390C" w:rsidRDefault="00203B55" w:rsidP="0079355E">
            <w:pPr>
              <w:spacing w:after="0" w:line="240" w:lineRule="auto"/>
              <w:rPr>
                <w:b/>
              </w:rPr>
            </w:pPr>
            <w:sdt>
              <w:sdtPr>
                <w:id w:val="150609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>Yes – Please indicate which specific formulary categories you are recommending changes to (</w:t>
            </w:r>
            <w:r w:rsidR="00E50071">
              <w:t xml:space="preserve">see column to </w:t>
            </w:r>
            <w:r w:rsidR="000D390C">
              <w:t xml:space="preserve">the </w:t>
            </w:r>
            <w:r w:rsidR="00E50071">
              <w:t>right</w:t>
            </w:r>
            <w:r w:rsidR="000D390C">
              <w:t xml:space="preserve">) and complete </w:t>
            </w:r>
            <w:r w:rsidR="000D390C" w:rsidRPr="005C3174">
              <w:rPr>
                <w:b/>
              </w:rPr>
              <w:t>Section A</w:t>
            </w:r>
            <w:r w:rsidR="00C53CEE">
              <w:rPr>
                <w:b/>
              </w:rPr>
              <w:t>,</w:t>
            </w:r>
            <w:r w:rsidR="005E5CAC">
              <w:t xml:space="preserve"> </w:t>
            </w:r>
            <w:r w:rsidR="005E5CAC" w:rsidRPr="005E5CAC">
              <w:rPr>
                <w:b/>
              </w:rPr>
              <w:t>D</w:t>
            </w:r>
            <w:r w:rsidR="00C53CEE">
              <w:rPr>
                <w:b/>
              </w:rPr>
              <w:t>,</w:t>
            </w:r>
            <w:r w:rsidR="005E5CAC" w:rsidRPr="005E5CAC">
              <w:rPr>
                <w:b/>
              </w:rPr>
              <w:t xml:space="preserve"> </w:t>
            </w:r>
            <w:r w:rsidR="005E5CAC">
              <w:t xml:space="preserve">and </w:t>
            </w:r>
            <w:r w:rsidR="005E5CAC" w:rsidRPr="005E5CAC">
              <w:rPr>
                <w:b/>
              </w:rPr>
              <w:t>E</w:t>
            </w:r>
            <w:r w:rsidR="0079355E">
              <w:rPr>
                <w:b/>
              </w:rPr>
              <w:t>.</w:t>
            </w:r>
          </w:p>
          <w:p w:rsidR="0079355E" w:rsidRDefault="0079355E" w:rsidP="0079355E">
            <w:pPr>
              <w:spacing w:after="0" w:line="240" w:lineRule="auto"/>
            </w:pPr>
          </w:p>
          <w:p w:rsidR="000D390C" w:rsidRPr="00985A06" w:rsidRDefault="00203B55" w:rsidP="0079355E">
            <w:pPr>
              <w:spacing w:after="0" w:line="240" w:lineRule="auto"/>
              <w:rPr>
                <w:b/>
              </w:rPr>
            </w:pPr>
            <w:sdt>
              <w:sdtPr>
                <w:id w:val="19805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9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90C">
              <w:t xml:space="preserve">No – Complete </w:t>
            </w:r>
            <w:r w:rsidR="000D390C" w:rsidRPr="005C3174">
              <w:rPr>
                <w:b/>
              </w:rPr>
              <w:t>all</w:t>
            </w:r>
            <w:r w:rsidR="000D390C">
              <w:t xml:space="preserve"> sections below</w:t>
            </w:r>
            <w:r w:rsidR="00C53CEE">
              <w:t>.</w:t>
            </w:r>
          </w:p>
        </w:tc>
        <w:tc>
          <w:tcPr>
            <w:tcW w:w="5868" w:type="dxa"/>
            <w:gridSpan w:val="2"/>
            <w:vMerge/>
          </w:tcPr>
          <w:p w:rsidR="000D390C" w:rsidRPr="005D1F29" w:rsidRDefault="000D390C" w:rsidP="000D390C">
            <w:pPr>
              <w:rPr>
                <w:b/>
              </w:rPr>
            </w:pPr>
          </w:p>
        </w:tc>
      </w:tr>
    </w:tbl>
    <w:p w:rsidR="0017638A" w:rsidRDefault="001763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5757"/>
      </w:tblGrid>
      <w:tr w:rsidR="005E5CAC" w:rsidRPr="005C3174" w:rsidTr="005A7C54">
        <w:tc>
          <w:tcPr>
            <w:tcW w:w="11376" w:type="dxa"/>
            <w:gridSpan w:val="2"/>
            <w:shd w:val="clear" w:color="auto" w:fill="D9D9D9" w:themeFill="background1" w:themeFillShade="D9"/>
          </w:tcPr>
          <w:p w:rsidR="005E5CAC" w:rsidRPr="005C3174" w:rsidRDefault="005E5CAC" w:rsidP="009B2186">
            <w:pPr>
              <w:spacing w:after="0"/>
              <w:rPr>
                <w:b/>
                <w:sz w:val="24"/>
              </w:rPr>
            </w:pPr>
            <w:r w:rsidRPr="00A2347A">
              <w:rPr>
                <w:b/>
                <w:sz w:val="28"/>
              </w:rPr>
              <w:t xml:space="preserve">Section A. General </w:t>
            </w:r>
            <w:r w:rsidR="00831C14">
              <w:rPr>
                <w:b/>
                <w:sz w:val="28"/>
              </w:rPr>
              <w:t>I</w:t>
            </w:r>
            <w:r w:rsidRPr="00A2347A">
              <w:rPr>
                <w:b/>
                <w:sz w:val="28"/>
              </w:rPr>
              <w:t>nformation</w:t>
            </w:r>
            <w:r w:rsidR="0079355E">
              <w:rPr>
                <w:b/>
                <w:sz w:val="28"/>
              </w:rPr>
              <w:t xml:space="preserve"> on </w:t>
            </w:r>
            <w:r w:rsidR="00831C14">
              <w:rPr>
                <w:b/>
                <w:sz w:val="28"/>
              </w:rPr>
              <w:t>R</w:t>
            </w:r>
            <w:r w:rsidRPr="00A2347A">
              <w:rPr>
                <w:b/>
                <w:sz w:val="28"/>
              </w:rPr>
              <w:t xml:space="preserve">ecommended </w:t>
            </w:r>
            <w:r w:rsidR="00831C14">
              <w:rPr>
                <w:b/>
                <w:sz w:val="28"/>
              </w:rPr>
              <w:t>F</w:t>
            </w:r>
            <w:r w:rsidRPr="00A2347A">
              <w:rPr>
                <w:b/>
                <w:sz w:val="28"/>
              </w:rPr>
              <w:t xml:space="preserve">ormulary </w:t>
            </w:r>
            <w:r w:rsidR="00831C14">
              <w:rPr>
                <w:b/>
                <w:sz w:val="28"/>
              </w:rPr>
              <w:t>C</w:t>
            </w:r>
            <w:r w:rsidRPr="00A2347A">
              <w:rPr>
                <w:b/>
                <w:sz w:val="28"/>
              </w:rPr>
              <w:t>hanges</w:t>
            </w:r>
          </w:p>
        </w:tc>
      </w:tr>
      <w:tr w:rsidR="005E5CAC" w:rsidTr="0079355E">
        <w:trPr>
          <w:trHeight w:val="1054"/>
        </w:trPr>
        <w:tc>
          <w:tcPr>
            <w:tcW w:w="11376" w:type="dxa"/>
            <w:gridSpan w:val="2"/>
          </w:tcPr>
          <w:p w:rsidR="005E5CAC" w:rsidRPr="00F075C0" w:rsidRDefault="005E5CAC" w:rsidP="00C54CAE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 xml:space="preserve">Briefly indicate why this test addition/modification is required </w:t>
            </w:r>
            <w:r w:rsidR="001156F1">
              <w:rPr>
                <w:sz w:val="18"/>
                <w:szCs w:val="18"/>
              </w:rPr>
              <w:t>(</w:t>
            </w:r>
            <w:r w:rsidR="001156F1" w:rsidRPr="001156F1">
              <w:rPr>
                <w:i/>
                <w:sz w:val="18"/>
                <w:szCs w:val="18"/>
              </w:rPr>
              <w:t xml:space="preserve">Indicate how the test result is used in patient management decision making; </w:t>
            </w:r>
            <w:r w:rsidR="006F0E07">
              <w:rPr>
                <w:i/>
                <w:sz w:val="18"/>
                <w:szCs w:val="18"/>
              </w:rPr>
              <w:t>and h</w:t>
            </w:r>
            <w:r w:rsidR="001156F1" w:rsidRPr="001156F1">
              <w:rPr>
                <w:i/>
                <w:sz w:val="18"/>
                <w:szCs w:val="18"/>
              </w:rPr>
              <w:t>ow the test fills a unique clinical niche not filled by other less costly</w:t>
            </w:r>
            <w:r w:rsidR="00C54CAE">
              <w:rPr>
                <w:i/>
                <w:sz w:val="18"/>
                <w:szCs w:val="18"/>
              </w:rPr>
              <w:t xml:space="preserve"> and/</w:t>
            </w:r>
            <w:r w:rsidR="001156F1" w:rsidRPr="001156F1">
              <w:rPr>
                <w:i/>
                <w:sz w:val="18"/>
                <w:szCs w:val="18"/>
              </w:rPr>
              <w:t xml:space="preserve">or </w:t>
            </w:r>
            <w:r w:rsidR="00C54CAE">
              <w:rPr>
                <w:i/>
                <w:sz w:val="18"/>
                <w:szCs w:val="18"/>
              </w:rPr>
              <w:t xml:space="preserve">less </w:t>
            </w:r>
            <w:r w:rsidR="001156F1" w:rsidRPr="001156F1">
              <w:rPr>
                <w:i/>
                <w:sz w:val="18"/>
                <w:szCs w:val="18"/>
              </w:rPr>
              <w:t>effective investigations</w:t>
            </w:r>
            <w:r w:rsidR="006F0E07">
              <w:rPr>
                <w:i/>
                <w:sz w:val="18"/>
                <w:szCs w:val="18"/>
              </w:rPr>
              <w:t>.</w:t>
            </w:r>
            <w:r w:rsidR="001156F1" w:rsidRPr="001156F1">
              <w:rPr>
                <w:i/>
                <w:sz w:val="18"/>
                <w:szCs w:val="18"/>
              </w:rPr>
              <w:t xml:space="preserve"> </w:t>
            </w:r>
            <w:r w:rsidRPr="001156F1">
              <w:rPr>
                <w:i/>
                <w:sz w:val="18"/>
                <w:szCs w:val="18"/>
              </w:rPr>
              <w:t>Consider impacts on</w:t>
            </w:r>
            <w:r w:rsidR="00C54CAE">
              <w:rPr>
                <w:i/>
                <w:sz w:val="18"/>
                <w:szCs w:val="18"/>
              </w:rPr>
              <w:t xml:space="preserve"> patients and/or improvements to</w:t>
            </w:r>
            <w:r w:rsidRPr="001156F1">
              <w:rPr>
                <w:i/>
                <w:sz w:val="18"/>
                <w:szCs w:val="18"/>
              </w:rPr>
              <w:t xml:space="preserve"> workflow</w:t>
            </w:r>
            <w:r w:rsidR="006F0E07">
              <w:rPr>
                <w:i/>
                <w:sz w:val="18"/>
                <w:szCs w:val="18"/>
              </w:rPr>
              <w:t>.</w:t>
            </w:r>
            <w:r w:rsidRPr="001156F1">
              <w:rPr>
                <w:i/>
                <w:sz w:val="18"/>
                <w:szCs w:val="18"/>
              </w:rPr>
              <w:t xml:space="preserve"> Please </w:t>
            </w:r>
            <w:r w:rsidR="001156F1" w:rsidRPr="001156F1">
              <w:rPr>
                <w:i/>
                <w:sz w:val="18"/>
                <w:szCs w:val="18"/>
              </w:rPr>
              <w:t>attach</w:t>
            </w:r>
            <w:r w:rsidRPr="001156F1">
              <w:rPr>
                <w:i/>
                <w:sz w:val="18"/>
                <w:szCs w:val="18"/>
              </w:rPr>
              <w:t xml:space="preserve"> </w:t>
            </w:r>
            <w:r w:rsidR="00C54CAE">
              <w:rPr>
                <w:i/>
                <w:sz w:val="18"/>
                <w:szCs w:val="18"/>
              </w:rPr>
              <w:t xml:space="preserve">any </w:t>
            </w:r>
            <w:r w:rsidRPr="001156F1">
              <w:rPr>
                <w:i/>
                <w:sz w:val="18"/>
                <w:szCs w:val="18"/>
              </w:rPr>
              <w:t>supporting information)</w:t>
            </w:r>
            <w:r w:rsidR="00C54CAE">
              <w:rPr>
                <w:i/>
                <w:sz w:val="18"/>
                <w:szCs w:val="18"/>
              </w:rPr>
              <w:t>:</w: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F075C0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="006E5878">
              <w:rPr>
                <w:rFonts w:ascii="Arial" w:hAnsi="Arial" w:cs="Arial"/>
                <w:i/>
                <w:noProof/>
                <w:sz w:val="24"/>
                <w:szCs w:val="24"/>
              </w:rPr>
              <w:t xml:space="preserve">  </w: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9"/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173D3D" w:rsidRDefault="005E5CAC" w:rsidP="005A7C54">
            <w:pPr>
              <w:spacing w:after="0"/>
              <w:rPr>
                <w:b/>
              </w:rPr>
            </w:pPr>
            <w:r w:rsidRPr="00173D3D">
              <w:rPr>
                <w:b/>
              </w:rPr>
              <w:t xml:space="preserve">Supporting </w:t>
            </w:r>
            <w:r w:rsidR="009B2186">
              <w:rPr>
                <w:b/>
              </w:rPr>
              <w:t>d</w:t>
            </w:r>
            <w:r w:rsidRPr="00173D3D">
              <w:rPr>
                <w:b/>
              </w:rPr>
              <w:t xml:space="preserve">ocumentation </w:t>
            </w:r>
            <w:r w:rsidR="009B2186">
              <w:rPr>
                <w:b/>
              </w:rPr>
              <w:t>p</w:t>
            </w:r>
            <w:r w:rsidRPr="00173D3D">
              <w:rPr>
                <w:b/>
              </w:rPr>
              <w:t>rovided</w:t>
            </w:r>
            <w:r w:rsidR="00C54CAE">
              <w:rPr>
                <w:b/>
              </w:rPr>
              <w:t>:</w:t>
            </w:r>
          </w:p>
          <w:p w:rsidR="005E5CAC" w:rsidRDefault="00203B55" w:rsidP="005A7C54">
            <w:pPr>
              <w:spacing w:after="0"/>
            </w:pPr>
            <w:sdt>
              <w:sdtPr>
                <w:id w:val="-92943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Peer-</w:t>
            </w:r>
            <w:r w:rsidR="00C54CAE">
              <w:t>R</w:t>
            </w:r>
            <w:r w:rsidR="005E5CAC">
              <w:t xml:space="preserve">eviewed </w:t>
            </w:r>
            <w:r w:rsidR="00C54CAE">
              <w:t>L</w:t>
            </w:r>
            <w:r w:rsidR="005E5CAC">
              <w:t xml:space="preserve">iterature </w:t>
            </w:r>
            <w:r w:rsidR="00C54CAE">
              <w:t>A</w:t>
            </w:r>
            <w:r w:rsidR="005E5CAC">
              <w:t>rticle(s)</w:t>
            </w:r>
            <w:r w:rsidR="00C54CAE">
              <w:t xml:space="preserve">                    </w:t>
            </w:r>
            <w:r w:rsidR="005E5CAC">
              <w:t xml:space="preserve"> </w:t>
            </w:r>
            <w:sdt>
              <w:sdtPr>
                <w:id w:val="-60257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Diagnostic Decision Tree</w:t>
            </w:r>
          </w:p>
          <w:p w:rsidR="005E5CAC" w:rsidRDefault="00203B55" w:rsidP="005A7C54">
            <w:pPr>
              <w:spacing w:after="0"/>
              <w:rPr>
                <w:b/>
              </w:rPr>
            </w:pPr>
            <w:sdt>
              <w:sdtPr>
                <w:id w:val="-145863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Letters of Support</w:t>
            </w:r>
            <w:r w:rsidR="00C54CAE">
              <w:t xml:space="preserve">                                                   </w:t>
            </w:r>
            <w:sdt>
              <w:sdtPr>
                <w:id w:val="31021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E">
              <w:t>Clinical Practice Guideline</w:t>
            </w:r>
          </w:p>
        </w:tc>
      </w:tr>
      <w:tr w:rsidR="005E5CAC" w:rsidRPr="000A6F7F" w:rsidTr="00560F60">
        <w:trPr>
          <w:trHeight w:val="541"/>
        </w:trPr>
        <w:tc>
          <w:tcPr>
            <w:tcW w:w="5508" w:type="dxa"/>
          </w:tcPr>
          <w:p w:rsidR="005E5CAC" w:rsidRPr="00F075C0" w:rsidRDefault="005E5CAC" w:rsidP="009B21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3D">
              <w:rPr>
                <w:b/>
              </w:rPr>
              <w:t xml:space="preserve">Recommended </w:t>
            </w:r>
            <w:r w:rsidR="009B2186">
              <w:rPr>
                <w:b/>
              </w:rPr>
              <w:t>t</w:t>
            </w:r>
            <w:r w:rsidRPr="00173D3D">
              <w:rPr>
                <w:b/>
              </w:rPr>
              <w:t xml:space="preserve">est </w:t>
            </w:r>
            <w:r w:rsidR="009B2186">
              <w:rPr>
                <w:b/>
              </w:rPr>
              <w:t>n</w:t>
            </w:r>
            <w:r w:rsidRPr="00173D3D">
              <w:rPr>
                <w:b/>
              </w:rPr>
              <w:t>ame: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868" w:type="dxa"/>
            <w:vMerge w:val="restart"/>
          </w:tcPr>
          <w:p w:rsidR="00560F60" w:rsidRDefault="005E5CAC" w:rsidP="00560F60">
            <w:pPr>
              <w:spacing w:after="0"/>
              <w:rPr>
                <w:b/>
              </w:rPr>
            </w:pPr>
            <w:r>
              <w:rPr>
                <w:b/>
              </w:rPr>
              <w:t>Propose</w:t>
            </w:r>
            <w:r w:rsidR="00C54CAE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="009B2186">
              <w:rPr>
                <w:b/>
              </w:rPr>
              <w:t>t</w:t>
            </w:r>
            <w:r>
              <w:rPr>
                <w:b/>
              </w:rPr>
              <w:t xml:space="preserve">esting </w:t>
            </w:r>
            <w:r w:rsidR="009B2186">
              <w:rPr>
                <w:b/>
              </w:rPr>
              <w:t>o</w:t>
            </w:r>
            <w:r>
              <w:rPr>
                <w:b/>
              </w:rPr>
              <w:t xml:space="preserve">rdering </w:t>
            </w:r>
            <w:r w:rsidR="009B2186">
              <w:rPr>
                <w:b/>
              </w:rPr>
              <w:t>r</w:t>
            </w:r>
            <w:r>
              <w:rPr>
                <w:b/>
              </w:rPr>
              <w:t>estrictions (select only one):</w:t>
            </w:r>
          </w:p>
          <w:p w:rsidR="005E5CAC" w:rsidRPr="0085475F" w:rsidRDefault="00203B55" w:rsidP="00560F60">
            <w:pPr>
              <w:spacing w:after="0"/>
            </w:pPr>
            <w:sdt>
              <w:sdtPr>
                <w:id w:val="125871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85475F">
              <w:t xml:space="preserve">Tier 1 (General </w:t>
            </w:r>
            <w:r w:rsidR="009B2186">
              <w:t>a</w:t>
            </w:r>
            <w:r w:rsidR="005E5CAC" w:rsidRPr="0085475F">
              <w:t>vailability)</w:t>
            </w:r>
          </w:p>
          <w:p w:rsidR="005E5CAC" w:rsidRPr="0085475F" w:rsidRDefault="00203B55" w:rsidP="00560F60">
            <w:pPr>
              <w:spacing w:after="0"/>
            </w:pPr>
            <w:sdt>
              <w:sdtPr>
                <w:id w:val="-19098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85475F">
              <w:t xml:space="preserve">Tier 2 (Restricted to </w:t>
            </w:r>
            <w:r w:rsidR="009B2186">
              <w:t>s</w:t>
            </w:r>
            <w:r w:rsidR="005E5CAC" w:rsidRPr="0085475F">
              <w:t xml:space="preserve">pecialty </w:t>
            </w:r>
            <w:r w:rsidR="009B2186">
              <w:t>g</w:t>
            </w:r>
            <w:r w:rsidR="005E5CAC" w:rsidRPr="0085475F">
              <w:t xml:space="preserve">roup or </w:t>
            </w:r>
            <w:r w:rsidR="009B2186">
              <w:t>i</w:t>
            </w:r>
            <w:r w:rsidR="005E5CAC" w:rsidRPr="0085475F">
              <w:t>ndication)</w:t>
            </w:r>
          </w:p>
          <w:p w:rsidR="005E5CAC" w:rsidRPr="000A6F7F" w:rsidRDefault="00203B55" w:rsidP="009B2186">
            <w:pPr>
              <w:spacing w:after="0"/>
            </w:pPr>
            <w:sdt>
              <w:sdtPr>
                <w:id w:val="111109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85475F">
              <w:t xml:space="preserve">Tier 3 (Laboratory </w:t>
            </w:r>
            <w:r w:rsidR="009B2186">
              <w:t>m</w:t>
            </w:r>
            <w:r w:rsidR="005E5CAC">
              <w:t xml:space="preserve">ediated </w:t>
            </w:r>
            <w:r w:rsidR="009B2186">
              <w:t>c</w:t>
            </w:r>
            <w:r w:rsidR="005E5CAC">
              <w:t xml:space="preserve">ase by </w:t>
            </w:r>
            <w:r w:rsidR="009B2186">
              <w:t>c</w:t>
            </w:r>
            <w:r w:rsidR="005E5CAC">
              <w:t xml:space="preserve">ase </w:t>
            </w:r>
            <w:r w:rsidR="009B2186">
              <w:t>a</w:t>
            </w:r>
            <w:r w:rsidR="005E5CAC">
              <w:t>pproval)</w:t>
            </w:r>
          </w:p>
        </w:tc>
      </w:tr>
      <w:tr w:rsidR="005E5CAC" w:rsidTr="00560F60">
        <w:trPr>
          <w:trHeight w:val="703"/>
        </w:trPr>
        <w:tc>
          <w:tcPr>
            <w:tcW w:w="5508" w:type="dxa"/>
          </w:tcPr>
          <w:p w:rsidR="005E5CAC" w:rsidRPr="00F075C0" w:rsidRDefault="00C54CAE" w:rsidP="009B2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Reorder </w:t>
            </w:r>
            <w:r w:rsidR="009B2186">
              <w:rPr>
                <w:b/>
              </w:rPr>
              <w:t>i</w:t>
            </w:r>
            <w:r w:rsidR="005E5CAC" w:rsidRPr="00173D3D">
              <w:rPr>
                <w:b/>
              </w:rPr>
              <w:t>nterval</w:t>
            </w:r>
            <w:r w:rsidR="005E5CAC">
              <w:t xml:space="preserve"> (</w:t>
            </w:r>
            <w:r w:rsidR="005E5CAC" w:rsidRPr="000A6F7F">
              <w:rPr>
                <w:i/>
                <w:sz w:val="18"/>
                <w:szCs w:val="18"/>
              </w:rPr>
              <w:t>enter minimum number of days</w:t>
            </w:r>
            <w:r w:rsidR="005E5CAC">
              <w:t>):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075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sz w:val="24"/>
                <w:szCs w:val="24"/>
              </w:rPr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868" w:type="dxa"/>
            <w:vMerge/>
          </w:tcPr>
          <w:p w:rsidR="005E5CAC" w:rsidRDefault="005E5CAC" w:rsidP="005A7C54">
            <w:pPr>
              <w:rPr>
                <w:b/>
              </w:rPr>
            </w:pPr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5E5CAC" w:rsidP="009B21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56F1">
              <w:rPr>
                <w:b/>
              </w:rPr>
              <w:t xml:space="preserve">Primary </w:t>
            </w:r>
            <w:r w:rsidR="009B2186">
              <w:rPr>
                <w:b/>
              </w:rPr>
              <w:t>c</w:t>
            </w:r>
            <w:r w:rsidR="001156F1" w:rsidRPr="001156F1">
              <w:rPr>
                <w:b/>
              </w:rPr>
              <w:t xml:space="preserve">linical </w:t>
            </w:r>
            <w:r w:rsidR="009B2186">
              <w:rPr>
                <w:b/>
              </w:rPr>
              <w:t>i</w:t>
            </w:r>
            <w:r w:rsidR="001156F1" w:rsidRPr="001156F1">
              <w:rPr>
                <w:b/>
              </w:rPr>
              <w:t>ndication</w:t>
            </w:r>
            <w:r w:rsidRPr="001156F1">
              <w:rPr>
                <w:b/>
              </w:rPr>
              <w:t xml:space="preserve"> for </w:t>
            </w:r>
            <w:r w:rsidR="009B2186">
              <w:rPr>
                <w:b/>
              </w:rPr>
              <w:t>t</w:t>
            </w:r>
            <w:r w:rsidRPr="001156F1">
              <w:rPr>
                <w:b/>
              </w:rPr>
              <w:t>est:</w:t>
            </w:r>
            <w:r w:rsidR="00F075C0">
              <w:rPr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075C0">
              <w:rPr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b/>
                <w:sz w:val="24"/>
                <w:szCs w:val="24"/>
              </w:rPr>
            </w:r>
            <w:r w:rsidR="00F075C0">
              <w:rPr>
                <w:b/>
                <w:sz w:val="24"/>
                <w:szCs w:val="24"/>
              </w:rPr>
              <w:fldChar w:fldCharType="separate"/>
            </w:r>
            <w:r w:rsidR="00F075C0">
              <w:rPr>
                <w:b/>
                <w:noProof/>
                <w:sz w:val="24"/>
                <w:szCs w:val="24"/>
              </w:rPr>
              <w:t> </w:t>
            </w:r>
            <w:r w:rsidR="00F075C0">
              <w:rPr>
                <w:b/>
                <w:noProof/>
                <w:sz w:val="24"/>
                <w:szCs w:val="24"/>
              </w:rPr>
              <w:t> </w:t>
            </w:r>
            <w:r w:rsidR="00F075C0">
              <w:rPr>
                <w:b/>
                <w:noProof/>
                <w:sz w:val="24"/>
                <w:szCs w:val="24"/>
              </w:rPr>
              <w:t> </w:t>
            </w:r>
            <w:r w:rsidR="00F075C0">
              <w:rPr>
                <w:b/>
                <w:noProof/>
                <w:sz w:val="24"/>
                <w:szCs w:val="24"/>
              </w:rPr>
              <w:t> </w:t>
            </w:r>
            <w:r w:rsidR="00F075C0">
              <w:rPr>
                <w:b/>
                <w:noProof/>
                <w:sz w:val="24"/>
                <w:szCs w:val="24"/>
              </w:rPr>
              <w:t> </w:t>
            </w:r>
            <w:r w:rsidR="00F075C0">
              <w:rPr>
                <w:b/>
                <w:sz w:val="24"/>
                <w:szCs w:val="24"/>
              </w:rPr>
              <w:fldChar w:fldCharType="end"/>
            </w:r>
            <w:bookmarkEnd w:id="12"/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9B2186" w:rsidP="009B2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>List s</w:t>
            </w:r>
            <w:r w:rsidR="005E5CAC" w:rsidRPr="0079355E">
              <w:rPr>
                <w:b/>
              </w:rPr>
              <w:t xml:space="preserve">pecific </w:t>
            </w:r>
            <w:r>
              <w:rPr>
                <w:b/>
              </w:rPr>
              <w:t>o</w:t>
            </w:r>
            <w:r w:rsidR="005E5CAC" w:rsidRPr="0079355E">
              <w:rPr>
                <w:b/>
              </w:rPr>
              <w:t xml:space="preserve">rdering </w:t>
            </w:r>
            <w:r>
              <w:rPr>
                <w:b/>
              </w:rPr>
              <w:t>r</w:t>
            </w:r>
            <w:r w:rsidR="005E5CAC" w:rsidRPr="0079355E">
              <w:rPr>
                <w:b/>
              </w:rPr>
              <w:t>estrictions</w:t>
            </w:r>
            <w:r w:rsidR="005E5CAC">
              <w:t xml:space="preserve"> (</w:t>
            </w:r>
            <w:r w:rsidR="005E5CAC">
              <w:rPr>
                <w:i/>
                <w:sz w:val="18"/>
              </w:rPr>
              <w:t>To w</w:t>
            </w:r>
            <w:r w:rsidR="005E5CAC" w:rsidRPr="000A6F7F">
              <w:rPr>
                <w:i/>
                <w:sz w:val="18"/>
              </w:rPr>
              <w:t>hich specialty groups or clinical indications should the test be limited</w:t>
            </w:r>
            <w:r w:rsidR="005E5CAC">
              <w:rPr>
                <w:i/>
                <w:sz w:val="18"/>
              </w:rPr>
              <w:t>?</w:t>
            </w:r>
            <w:r w:rsidR="005E5CAC">
              <w:t>):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F075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sz w:val="24"/>
                <w:szCs w:val="24"/>
              </w:rPr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5E5CAC" w:rsidP="009B2186">
            <w:pPr>
              <w:rPr>
                <w:rFonts w:ascii="Arial" w:hAnsi="Arial" w:cs="Arial"/>
                <w:sz w:val="24"/>
                <w:szCs w:val="24"/>
              </w:rPr>
            </w:pPr>
            <w:r w:rsidRPr="0079355E">
              <w:rPr>
                <w:b/>
              </w:rPr>
              <w:t xml:space="preserve">Required </w:t>
            </w:r>
            <w:r w:rsidR="009B2186">
              <w:rPr>
                <w:b/>
              </w:rPr>
              <w:t>c</w:t>
            </w:r>
            <w:r w:rsidRPr="0079355E">
              <w:rPr>
                <w:b/>
              </w:rPr>
              <w:t>onsultation</w:t>
            </w:r>
            <w:r>
              <w:t xml:space="preserve"> (</w:t>
            </w:r>
            <w:r w:rsidRPr="000A6F7F">
              <w:rPr>
                <w:i/>
                <w:sz w:val="18"/>
                <w:szCs w:val="18"/>
              </w:rPr>
              <w:t xml:space="preserve">Indicate which laboratory or clinical specialist group should </w:t>
            </w:r>
            <w:r>
              <w:rPr>
                <w:i/>
                <w:sz w:val="18"/>
                <w:szCs w:val="18"/>
              </w:rPr>
              <w:t xml:space="preserve">vet </w:t>
            </w:r>
            <w:r w:rsidRPr="000A6F7F">
              <w:rPr>
                <w:i/>
                <w:sz w:val="18"/>
                <w:szCs w:val="18"/>
              </w:rPr>
              <w:t>all test requests</w:t>
            </w:r>
            <w:r w:rsidR="00E50071">
              <w:rPr>
                <w:i/>
                <w:sz w:val="18"/>
                <w:szCs w:val="18"/>
              </w:rPr>
              <w:t>.</w:t>
            </w:r>
            <w:r>
              <w:t>):</w:t>
            </w:r>
            <w:r w:rsidR="00F075C0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F075C0">
              <w:rPr>
                <w:sz w:val="24"/>
                <w:szCs w:val="24"/>
              </w:rPr>
              <w:instrText xml:space="preserve"> FORMTEXT </w:instrText>
            </w:r>
            <w:r w:rsidR="00F075C0">
              <w:rPr>
                <w:sz w:val="24"/>
                <w:szCs w:val="24"/>
              </w:rPr>
            </w:r>
            <w:r w:rsidR="00F075C0">
              <w:rPr>
                <w:sz w:val="24"/>
                <w:szCs w:val="24"/>
              </w:rPr>
              <w:fldChar w:fldCharType="separate"/>
            </w:r>
            <w:r w:rsidR="00F075C0">
              <w:rPr>
                <w:noProof/>
                <w:sz w:val="24"/>
                <w:szCs w:val="24"/>
              </w:rPr>
              <w:t> </w:t>
            </w:r>
            <w:r w:rsidR="00F075C0">
              <w:rPr>
                <w:noProof/>
                <w:sz w:val="24"/>
                <w:szCs w:val="24"/>
              </w:rPr>
              <w:t> </w:t>
            </w:r>
            <w:r w:rsidR="00F075C0">
              <w:rPr>
                <w:noProof/>
                <w:sz w:val="24"/>
                <w:szCs w:val="24"/>
              </w:rPr>
              <w:t> </w:t>
            </w:r>
            <w:r w:rsidR="00F075C0">
              <w:rPr>
                <w:noProof/>
                <w:sz w:val="24"/>
                <w:szCs w:val="24"/>
              </w:rPr>
              <w:t> </w:t>
            </w:r>
            <w:r w:rsidR="00F075C0">
              <w:rPr>
                <w:noProof/>
                <w:sz w:val="24"/>
                <w:szCs w:val="24"/>
              </w:rPr>
              <w:t> </w:t>
            </w:r>
            <w:r w:rsidR="00F075C0">
              <w:rPr>
                <w:sz w:val="24"/>
                <w:szCs w:val="24"/>
              </w:rPr>
              <w:fldChar w:fldCharType="end"/>
            </w:r>
            <w:bookmarkEnd w:id="15"/>
            <w:r w:rsidR="00F075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F075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sz w:val="24"/>
                <w:szCs w:val="24"/>
              </w:rPr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9B2186" w:rsidP="005A7C5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Testing l</w:t>
            </w:r>
            <w:r w:rsidR="005E5CAC" w:rsidRPr="0079355E">
              <w:rPr>
                <w:b/>
              </w:rPr>
              <w:t>aboratory/</w:t>
            </w:r>
            <w:r>
              <w:rPr>
                <w:b/>
              </w:rPr>
              <w:t>s</w:t>
            </w:r>
            <w:r w:rsidR="005E5CAC" w:rsidRPr="0079355E">
              <w:rPr>
                <w:b/>
              </w:rPr>
              <w:t xml:space="preserve">ite: 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  <w:p w:rsidR="005E5CAC" w:rsidRDefault="00203B55" w:rsidP="005A7C54">
            <w:pPr>
              <w:spacing w:after="0"/>
            </w:pPr>
            <w:sdt>
              <w:sdtPr>
                <w:id w:val="-140598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CAE">
              <w:t>Referred O</w:t>
            </w:r>
            <w:r w:rsidR="005E5CAC">
              <w:t xml:space="preserve">ut of </w:t>
            </w:r>
            <w:r w:rsidR="00C54CAE">
              <w:t>P</w:t>
            </w:r>
            <w:r w:rsidR="005E5CAC">
              <w:t xml:space="preserve">rovince         </w:t>
            </w:r>
            <w:sdt>
              <w:sdtPr>
                <w:id w:val="-1533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HSC/PHML (St. John’s)             </w:t>
            </w:r>
            <w:sdt>
              <w:sdtPr>
                <w:id w:val="149814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Regional Hospitals</w:t>
            </w:r>
          </w:p>
          <w:p w:rsidR="005E5CAC" w:rsidRDefault="00203B55" w:rsidP="00F075C0">
            <w:pPr>
              <w:spacing w:after="0"/>
            </w:pPr>
            <w:sdt>
              <w:sdtPr>
                <w:id w:val="-1843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Rural Community Hospitals    </w:t>
            </w:r>
            <w:sdt>
              <w:sdtPr>
                <w:id w:val="-209268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Community Health Centres     </w:t>
            </w:r>
            <w:sdt>
              <w:sdtPr>
                <w:id w:val="187873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186">
              <w:t>Others (please i</w:t>
            </w:r>
            <w:r w:rsidR="005E5CAC">
              <w:t>ndicate):</w:t>
            </w:r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5E5CAC" w:rsidP="00C54C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55E">
              <w:rPr>
                <w:b/>
              </w:rPr>
              <w:lastRenderedPageBreak/>
              <w:t xml:space="preserve">Describe </w:t>
            </w:r>
            <w:r w:rsidR="00C54CAE">
              <w:rPr>
                <w:b/>
              </w:rPr>
              <w:t>any o</w:t>
            </w:r>
            <w:r w:rsidRPr="0079355E">
              <w:rPr>
                <w:b/>
              </w:rPr>
              <w:t>ther recommended changes: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</w:p>
        </w:tc>
      </w:tr>
    </w:tbl>
    <w:p w:rsidR="005E5CAC" w:rsidRDefault="005E5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2491"/>
        <w:gridCol w:w="3292"/>
      </w:tblGrid>
      <w:tr w:rsidR="005E5CAC" w:rsidRPr="005C3174" w:rsidTr="005A7C54">
        <w:tc>
          <w:tcPr>
            <w:tcW w:w="11376" w:type="dxa"/>
            <w:gridSpan w:val="3"/>
            <w:shd w:val="clear" w:color="auto" w:fill="D9D9D9" w:themeFill="background1" w:themeFillShade="D9"/>
          </w:tcPr>
          <w:p w:rsidR="005E5CAC" w:rsidRPr="005C3174" w:rsidRDefault="005E5CAC" w:rsidP="00831C14">
            <w:pPr>
              <w:spacing w:after="0"/>
              <w:rPr>
                <w:b/>
                <w:sz w:val="24"/>
              </w:rPr>
            </w:pPr>
            <w:r w:rsidRPr="00A2347A">
              <w:rPr>
                <w:b/>
                <w:sz w:val="28"/>
              </w:rPr>
              <w:t>Section B</w:t>
            </w:r>
            <w:r w:rsidR="00A2347A" w:rsidRPr="00A2347A">
              <w:rPr>
                <w:b/>
                <w:sz w:val="28"/>
              </w:rPr>
              <w:t>. B</w:t>
            </w:r>
            <w:r w:rsidRPr="00A2347A">
              <w:rPr>
                <w:b/>
                <w:sz w:val="28"/>
              </w:rPr>
              <w:t xml:space="preserve">asic </w:t>
            </w:r>
            <w:r w:rsidR="009B2186">
              <w:rPr>
                <w:b/>
                <w:sz w:val="28"/>
              </w:rPr>
              <w:t>T</w:t>
            </w:r>
            <w:r w:rsidRPr="00A2347A">
              <w:rPr>
                <w:b/>
                <w:sz w:val="28"/>
              </w:rPr>
              <w:t xml:space="preserve">est </w:t>
            </w:r>
            <w:r w:rsidR="009B2186">
              <w:rPr>
                <w:b/>
                <w:sz w:val="28"/>
              </w:rPr>
              <w:t>I</w:t>
            </w:r>
            <w:r w:rsidRPr="00A2347A">
              <w:rPr>
                <w:b/>
                <w:sz w:val="28"/>
              </w:rPr>
              <w:t xml:space="preserve">nformation for </w:t>
            </w:r>
            <w:r w:rsidR="009B2186">
              <w:rPr>
                <w:b/>
                <w:sz w:val="28"/>
              </w:rPr>
              <w:t>N</w:t>
            </w:r>
            <w:r w:rsidRPr="00A2347A">
              <w:rPr>
                <w:b/>
                <w:sz w:val="28"/>
              </w:rPr>
              <w:t xml:space="preserve">ew </w:t>
            </w:r>
            <w:r w:rsidR="009B2186">
              <w:rPr>
                <w:b/>
                <w:sz w:val="28"/>
              </w:rPr>
              <w:t>T</w:t>
            </w:r>
            <w:r w:rsidRPr="00A2347A">
              <w:rPr>
                <w:b/>
                <w:sz w:val="28"/>
              </w:rPr>
              <w:t xml:space="preserve">est </w:t>
            </w:r>
            <w:r w:rsidR="009B2186">
              <w:rPr>
                <w:b/>
                <w:sz w:val="28"/>
              </w:rPr>
              <w:t>E</w:t>
            </w:r>
            <w:r w:rsidRPr="00A2347A">
              <w:rPr>
                <w:b/>
                <w:sz w:val="28"/>
              </w:rPr>
              <w:t>ntries</w:t>
            </w:r>
          </w:p>
        </w:tc>
      </w:tr>
      <w:tr w:rsidR="006E5878" w:rsidTr="005A7C54">
        <w:tc>
          <w:tcPr>
            <w:tcW w:w="5508" w:type="dxa"/>
          </w:tcPr>
          <w:p w:rsidR="005E5CAC" w:rsidRDefault="005E5CAC" w:rsidP="0079355E">
            <w:pPr>
              <w:spacing w:after="0" w:line="240" w:lineRule="auto"/>
            </w:pPr>
            <w:r w:rsidRPr="0079355E">
              <w:rPr>
                <w:b/>
              </w:rPr>
              <w:t xml:space="preserve">Is </w:t>
            </w:r>
            <w:r w:rsidR="00500B32" w:rsidRPr="0079355E">
              <w:rPr>
                <w:b/>
              </w:rPr>
              <w:t xml:space="preserve">the </w:t>
            </w:r>
            <w:r w:rsidRPr="0079355E">
              <w:rPr>
                <w:b/>
              </w:rPr>
              <w:t xml:space="preserve">test </w:t>
            </w:r>
            <w:r w:rsidRPr="0079355E">
              <w:rPr>
                <w:b/>
                <w:i/>
              </w:rPr>
              <w:t>Health Canada</w:t>
            </w:r>
            <w:r w:rsidRPr="0079355E">
              <w:rPr>
                <w:b/>
              </w:rPr>
              <w:t xml:space="preserve"> approved?</w:t>
            </w:r>
            <w:r>
              <w:t xml:space="preserve"> </w:t>
            </w:r>
            <w:r w:rsidRPr="00867E25">
              <w:rPr>
                <w:i/>
                <w:sz w:val="18"/>
              </w:rPr>
              <w:t>(Note</w:t>
            </w:r>
            <w:r w:rsidR="00C54CAE">
              <w:rPr>
                <w:i/>
                <w:sz w:val="18"/>
              </w:rPr>
              <w:t>: O</w:t>
            </w:r>
            <w:r w:rsidRPr="00867E25">
              <w:rPr>
                <w:i/>
                <w:sz w:val="18"/>
              </w:rPr>
              <w:t xml:space="preserve">nly </w:t>
            </w:r>
            <w:r w:rsidR="00560F60">
              <w:rPr>
                <w:i/>
                <w:sz w:val="18"/>
              </w:rPr>
              <w:t>a</w:t>
            </w:r>
            <w:r w:rsidRPr="00867E25">
              <w:rPr>
                <w:i/>
                <w:sz w:val="18"/>
              </w:rPr>
              <w:t>pproved Health Canada tests or Laboratory Developed Tests based on CSA standards</w:t>
            </w:r>
            <w:r w:rsidR="00500B32">
              <w:rPr>
                <w:i/>
                <w:sz w:val="18"/>
              </w:rPr>
              <w:t xml:space="preserve"> will be included in the formulary</w:t>
            </w:r>
            <w:r w:rsidRPr="00867E25">
              <w:rPr>
                <w:i/>
                <w:sz w:val="18"/>
              </w:rPr>
              <w:t>)</w:t>
            </w:r>
          </w:p>
          <w:p w:rsidR="005E5CAC" w:rsidRDefault="00203B55" w:rsidP="00560F60">
            <w:pPr>
              <w:spacing w:after="0"/>
            </w:pPr>
            <w:sdt>
              <w:sdtPr>
                <w:id w:val="-1426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Yes </w:t>
            </w:r>
            <w:sdt>
              <w:sdtPr>
                <w:id w:val="-183429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No</w:t>
            </w:r>
            <w:r w:rsidR="00560F60">
              <w:t xml:space="preserve"> </w:t>
            </w:r>
            <w:sdt>
              <w:sdtPr>
                <w:id w:val="-71496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Unknown </w:t>
            </w:r>
          </w:p>
        </w:tc>
        <w:tc>
          <w:tcPr>
            <w:tcW w:w="2520" w:type="dxa"/>
          </w:tcPr>
          <w:p w:rsidR="005E5CAC" w:rsidRPr="0079355E" w:rsidRDefault="005E5CAC" w:rsidP="0079355E">
            <w:pPr>
              <w:spacing w:after="0" w:line="240" w:lineRule="auto"/>
              <w:rPr>
                <w:b/>
              </w:rPr>
            </w:pPr>
            <w:r w:rsidRPr="0079355E">
              <w:rPr>
                <w:b/>
              </w:rPr>
              <w:t>Is test available at other Canadian Laboratories?</w:t>
            </w:r>
          </w:p>
          <w:p w:rsidR="005E5CAC" w:rsidRDefault="00203B55" w:rsidP="00560F60">
            <w:pPr>
              <w:spacing w:after="0"/>
            </w:pPr>
            <w:sdt>
              <w:sdtPr>
                <w:id w:val="13214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Yes </w:t>
            </w:r>
            <w:sdt>
              <w:sdtPr>
                <w:id w:val="4068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No </w:t>
            </w:r>
            <w:sdt>
              <w:sdtPr>
                <w:id w:val="-1062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Unknown</w:t>
            </w:r>
          </w:p>
        </w:tc>
        <w:tc>
          <w:tcPr>
            <w:tcW w:w="3348" w:type="dxa"/>
          </w:tcPr>
          <w:p w:rsidR="005E5CAC" w:rsidRPr="0079355E" w:rsidRDefault="005E5CAC" w:rsidP="0079355E">
            <w:pPr>
              <w:spacing w:after="0" w:line="240" w:lineRule="auto"/>
              <w:rPr>
                <w:b/>
              </w:rPr>
            </w:pPr>
            <w:r w:rsidRPr="0079355E">
              <w:rPr>
                <w:b/>
              </w:rPr>
              <w:t>Is this test available at reference laboratories in US?</w:t>
            </w:r>
          </w:p>
          <w:p w:rsidR="005E5CAC" w:rsidRDefault="00203B55" w:rsidP="00560F60">
            <w:pPr>
              <w:spacing w:after="0"/>
            </w:pPr>
            <w:sdt>
              <w:sdtPr>
                <w:id w:val="-11768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Yes </w:t>
            </w:r>
            <w:sdt>
              <w:sdtPr>
                <w:id w:val="-12827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No</w:t>
            </w:r>
            <w:r w:rsidR="00560F60">
              <w:t xml:space="preserve"> </w:t>
            </w:r>
            <w:sdt>
              <w:sdtPr>
                <w:id w:val="16206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Unknown</w:t>
            </w:r>
          </w:p>
        </w:tc>
      </w:tr>
      <w:tr w:rsidR="005E5CAC" w:rsidRPr="00867E25" w:rsidTr="005A7C54">
        <w:tc>
          <w:tcPr>
            <w:tcW w:w="11376" w:type="dxa"/>
            <w:gridSpan w:val="3"/>
          </w:tcPr>
          <w:p w:rsidR="005E5CAC" w:rsidRDefault="005E5CAC" w:rsidP="005A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r w:rsidRPr="0079355E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Purpose for </w:t>
            </w:r>
            <w:r w:rsidR="009B2186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t</w:t>
            </w:r>
            <w:r w:rsidRPr="0079355E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est</w:t>
            </w:r>
            <w:r w:rsidR="00C54CAE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: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</w:t>
            </w:r>
            <w:r w:rsidRPr="00867E25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(</w:t>
            </w:r>
            <w:r w:rsidR="009B2186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s</w:t>
            </w:r>
            <w:r w:rsidRPr="00867E25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elect all that apply)</w:t>
            </w:r>
          </w:p>
          <w:p w:rsidR="005E5CAC" w:rsidRDefault="00203B55" w:rsidP="005A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17481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Screening </w:t>
            </w:r>
            <w:r w:rsidR="00C54CAE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192321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Diagnosis </w:t>
            </w:r>
            <w:r w:rsidR="00C54CAE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                        </w:t>
            </w: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-1213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Monitoring </w:t>
            </w:r>
          </w:p>
          <w:p w:rsidR="005E5CAC" w:rsidRPr="00867E25" w:rsidRDefault="00203B55" w:rsidP="005A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6602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>Risk assessment</w:t>
            </w:r>
            <w:r w:rsidR="00C54CAE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        </w:t>
            </w:r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-6848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5E5CAC">
              <w:rPr>
                <w:rFonts w:cs="Calibri"/>
                <w:color w:val="231F20"/>
                <w:position w:val="1"/>
                <w:sz w:val="24"/>
                <w:szCs w:val="24"/>
              </w:rPr>
              <w:t>Selection of therapy</w:t>
            </w:r>
            <w:r w:rsidR="00C54CAE"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      </w:t>
            </w:r>
            <w:sdt>
              <w:sdtPr>
                <w:rPr>
                  <w:rFonts w:cs="Calibri"/>
                  <w:color w:val="231F20"/>
                  <w:position w:val="1"/>
                  <w:sz w:val="24"/>
                  <w:szCs w:val="24"/>
                </w:rPr>
                <w:id w:val="199190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CAE">
                  <w:rPr>
                    <w:rFonts w:ascii="MS Gothic" w:eastAsia="MS Gothic" w:hAnsi="MS Gothic" w:cs="Calibri" w:hint="eastAsia"/>
                    <w:color w:val="231F20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54CAE">
              <w:rPr>
                <w:rFonts w:cs="Calibri"/>
                <w:color w:val="231F20"/>
                <w:position w:val="1"/>
                <w:sz w:val="24"/>
                <w:szCs w:val="24"/>
              </w:rPr>
              <w:t>Disease staging/prognosis</w:t>
            </w:r>
          </w:p>
        </w:tc>
      </w:tr>
      <w:tr w:rsidR="005E5CAC" w:rsidTr="005A7C54">
        <w:tc>
          <w:tcPr>
            <w:tcW w:w="11376" w:type="dxa"/>
            <w:gridSpan w:val="3"/>
          </w:tcPr>
          <w:p w:rsidR="005E5CAC" w:rsidRPr="00932259" w:rsidRDefault="009B2186" w:rsidP="005A7C54">
            <w:pPr>
              <w:spacing w:after="0"/>
              <w:rPr>
                <w:b/>
              </w:rPr>
            </w:pPr>
            <w:r>
              <w:rPr>
                <w:b/>
              </w:rPr>
              <w:t>Sample t</w:t>
            </w:r>
            <w:r w:rsidR="005E5CAC" w:rsidRPr="00932259">
              <w:rPr>
                <w:b/>
              </w:rPr>
              <w:t>ype</w:t>
            </w:r>
            <w:r w:rsidR="00C54CAE">
              <w:rPr>
                <w:b/>
              </w:rPr>
              <w:t>:</w:t>
            </w:r>
          </w:p>
          <w:p w:rsidR="005E5CAC" w:rsidRDefault="00203B55" w:rsidP="005A7C54">
            <w:pPr>
              <w:spacing w:after="0"/>
            </w:pPr>
            <w:sdt>
              <w:sdtPr>
                <w:id w:val="20366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Blood </w:t>
            </w:r>
            <w:sdt>
              <w:sdtPr>
                <w:id w:val="11268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Urine </w:t>
            </w:r>
            <w:sdt>
              <w:sdtPr>
                <w:id w:val="138652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Saliva </w:t>
            </w:r>
            <w:sdt>
              <w:sdtPr>
                <w:id w:val="9235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Tissue </w:t>
            </w:r>
            <w:sdt>
              <w:sdtPr>
                <w:id w:val="-12515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Other:</w:t>
            </w:r>
          </w:p>
        </w:tc>
      </w:tr>
      <w:tr w:rsidR="005E5CAC" w:rsidTr="005A7C54">
        <w:tc>
          <w:tcPr>
            <w:tcW w:w="11376" w:type="dxa"/>
            <w:gridSpan w:val="3"/>
          </w:tcPr>
          <w:p w:rsidR="005E5CAC" w:rsidRDefault="005E5CAC" w:rsidP="005A7C54">
            <w:pPr>
              <w:spacing w:after="0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9B2186">
              <w:rPr>
                <w:b/>
              </w:rPr>
              <w:t>p</w:t>
            </w:r>
            <w:r>
              <w:rPr>
                <w:b/>
              </w:rPr>
              <w:t>opulation</w:t>
            </w:r>
            <w:r w:rsidR="00C54CAE">
              <w:rPr>
                <w:b/>
              </w:rPr>
              <w:t>:</w:t>
            </w:r>
          </w:p>
          <w:p w:rsidR="005E5CAC" w:rsidRDefault="00203B55" w:rsidP="005A7C54">
            <w:pPr>
              <w:spacing w:after="0"/>
            </w:pPr>
            <w:sdt>
              <w:sdtPr>
                <w:id w:val="-117958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 w:rsidRPr="0059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597CDC">
              <w:t>Inpatient</w:t>
            </w:r>
            <w:r w:rsidR="005E5CAC">
              <w:t xml:space="preserve"> </w:t>
            </w:r>
            <w:sdt>
              <w:sdtPr>
                <w:id w:val="-1772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 w:rsidRPr="0059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597CDC">
              <w:t>Outpatient</w:t>
            </w:r>
            <w:r w:rsidR="005E5CAC">
              <w:t xml:space="preserve"> </w:t>
            </w:r>
            <w:sdt>
              <w:sdtPr>
                <w:id w:val="16455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 w:rsidRPr="0059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 w:rsidRPr="00597CDC">
              <w:t>Emergency</w:t>
            </w:r>
          </w:p>
        </w:tc>
      </w:tr>
      <w:tr w:rsidR="005E5CAC" w:rsidRPr="005A35C9" w:rsidTr="005A7C54">
        <w:tc>
          <w:tcPr>
            <w:tcW w:w="11376" w:type="dxa"/>
            <w:gridSpan w:val="3"/>
          </w:tcPr>
          <w:p w:rsidR="005E5CAC" w:rsidRPr="005A1351" w:rsidRDefault="009B2186" w:rsidP="005A7C54">
            <w:pPr>
              <w:spacing w:after="0"/>
              <w:rPr>
                <w:b/>
              </w:rPr>
            </w:pPr>
            <w:r>
              <w:rPr>
                <w:b/>
              </w:rPr>
              <w:t>Proposed s</w:t>
            </w:r>
            <w:r w:rsidR="005E5CAC" w:rsidRPr="005A1351">
              <w:rPr>
                <w:b/>
              </w:rPr>
              <w:t xml:space="preserve">ample </w:t>
            </w:r>
            <w:r>
              <w:rPr>
                <w:b/>
              </w:rPr>
              <w:t>c</w:t>
            </w:r>
            <w:r w:rsidR="005E5CAC" w:rsidRPr="005A1351">
              <w:rPr>
                <w:b/>
              </w:rPr>
              <w:t>ollector</w:t>
            </w:r>
            <w:r w:rsidR="005E5CAC">
              <w:rPr>
                <w:b/>
              </w:rPr>
              <w:t>s</w:t>
            </w:r>
            <w:r w:rsidR="00C54CAE">
              <w:rPr>
                <w:b/>
              </w:rPr>
              <w:t>:</w:t>
            </w:r>
          </w:p>
          <w:p w:rsidR="005E5CAC" w:rsidRPr="005A35C9" w:rsidRDefault="00203B55" w:rsidP="005A7C54">
            <w:pPr>
              <w:spacing w:after="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sdt>
              <w:sdtPr>
                <w:id w:val="-8201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Laboratory Staff </w:t>
            </w:r>
            <w:sdt>
              <w:sdtPr>
                <w:id w:val="-3117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Physicians </w:t>
            </w:r>
            <w:sdt>
              <w:sdtPr>
                <w:id w:val="-13694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Patients </w:t>
            </w:r>
            <w:sdt>
              <w:sdtPr>
                <w:id w:val="174683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Nurses</w:t>
            </w:r>
          </w:p>
        </w:tc>
      </w:tr>
      <w:tr w:rsidR="005E5CAC" w:rsidRPr="005A35C9" w:rsidTr="005A7C54">
        <w:tc>
          <w:tcPr>
            <w:tcW w:w="11376" w:type="dxa"/>
            <w:gridSpan w:val="3"/>
          </w:tcPr>
          <w:p w:rsidR="005E5CAC" w:rsidRDefault="005E5CAC" w:rsidP="005A7C54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9B2186">
              <w:rPr>
                <w:b/>
              </w:rPr>
              <w:t>s</w:t>
            </w:r>
            <w:r>
              <w:rPr>
                <w:b/>
              </w:rPr>
              <w:t xml:space="preserve">ample </w:t>
            </w:r>
            <w:r w:rsidR="009B2186">
              <w:rPr>
                <w:b/>
              </w:rPr>
              <w:t>c</w:t>
            </w:r>
            <w:r>
              <w:rPr>
                <w:b/>
              </w:rPr>
              <w:t xml:space="preserve">ollection </w:t>
            </w:r>
            <w:r w:rsidR="009B2186">
              <w:rPr>
                <w:b/>
              </w:rPr>
              <w:t>c</w:t>
            </w:r>
            <w:r>
              <w:rPr>
                <w:b/>
              </w:rPr>
              <w:t>entre(s)</w:t>
            </w:r>
            <w:r w:rsidRPr="00932259">
              <w:rPr>
                <w:b/>
              </w:rPr>
              <w:t>:</w:t>
            </w:r>
          </w:p>
          <w:p w:rsidR="005E5CAC" w:rsidRDefault="00203B55" w:rsidP="005A7C54">
            <w:pPr>
              <w:spacing w:after="0"/>
            </w:pPr>
            <w:sdt>
              <w:sdtPr>
                <w:id w:val="-11015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HSC/PHML (St. John’s)</w:t>
            </w:r>
            <w:r w:rsidR="00C54CAE">
              <w:t xml:space="preserve">                </w:t>
            </w:r>
            <w:r w:rsidR="005E5CAC">
              <w:t xml:space="preserve"> </w:t>
            </w:r>
            <w:sdt>
              <w:sdtPr>
                <w:id w:val="-124555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Regional Hospitals</w:t>
            </w:r>
            <w:r w:rsidR="00C54CAE">
              <w:t xml:space="preserve">                           </w:t>
            </w:r>
            <w:r w:rsidR="005E5CAC">
              <w:t xml:space="preserve"> </w:t>
            </w:r>
            <w:sdt>
              <w:sdtPr>
                <w:id w:val="1793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Rural Community Hospitals </w:t>
            </w:r>
          </w:p>
          <w:p w:rsidR="005E5CAC" w:rsidRPr="005A35C9" w:rsidRDefault="00203B55" w:rsidP="00F075C0">
            <w:pPr>
              <w:spacing w:after="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sdt>
              <w:sdtPr>
                <w:id w:val="64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Community Health Centres </w:t>
            </w:r>
            <w:r w:rsidR="00C54CAE">
              <w:t xml:space="preserve">        </w:t>
            </w:r>
            <w:sdt>
              <w:sdtPr>
                <w:id w:val="-21414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Outpatient collection centers</w:t>
            </w:r>
            <w:r w:rsidR="00C54CAE">
              <w:t xml:space="preserve">       </w:t>
            </w:r>
            <w:r w:rsidR="005E5CAC">
              <w:t xml:space="preserve"> </w:t>
            </w:r>
            <w:sdt>
              <w:sdtPr>
                <w:id w:val="-3023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Others (Please indicate):</w:t>
            </w:r>
          </w:p>
        </w:tc>
      </w:tr>
      <w:tr w:rsidR="005E5CAC" w:rsidRPr="005A35C9" w:rsidTr="005A7C54">
        <w:tc>
          <w:tcPr>
            <w:tcW w:w="11376" w:type="dxa"/>
            <w:gridSpan w:val="3"/>
          </w:tcPr>
          <w:p w:rsidR="005E5CAC" w:rsidRPr="00B33C1E" w:rsidRDefault="005E5CAC" w:rsidP="005A7C54">
            <w:pPr>
              <w:spacing w:after="0"/>
              <w:rPr>
                <w:b/>
              </w:rPr>
            </w:pPr>
            <w:r w:rsidRPr="00B33C1E">
              <w:rPr>
                <w:b/>
              </w:rPr>
              <w:t xml:space="preserve">Will </w:t>
            </w:r>
            <w:r w:rsidR="009B2186">
              <w:rPr>
                <w:b/>
              </w:rPr>
              <w:t>c</w:t>
            </w:r>
            <w:r w:rsidRPr="00B33C1E">
              <w:rPr>
                <w:b/>
              </w:rPr>
              <w:t xml:space="preserve">ollection occur during a </w:t>
            </w:r>
            <w:r w:rsidR="009B2186">
              <w:rPr>
                <w:b/>
              </w:rPr>
              <w:t>m</w:t>
            </w:r>
            <w:r w:rsidRPr="00B33C1E">
              <w:rPr>
                <w:b/>
              </w:rPr>
              <w:t xml:space="preserve">edical </w:t>
            </w:r>
            <w:r w:rsidR="009B2186">
              <w:rPr>
                <w:b/>
              </w:rPr>
              <w:t>I</w:t>
            </w:r>
            <w:r w:rsidRPr="00B33C1E">
              <w:rPr>
                <w:b/>
              </w:rPr>
              <w:t>ntervention (e.g.</w:t>
            </w:r>
            <w:r w:rsidR="009B2186">
              <w:rPr>
                <w:b/>
              </w:rPr>
              <w:t>:</w:t>
            </w:r>
            <w:r w:rsidRPr="00B33C1E">
              <w:rPr>
                <w:b/>
              </w:rPr>
              <w:t xml:space="preserve"> during surgery, endoscopy, biopsy, </w:t>
            </w:r>
            <w:r w:rsidR="009B2186">
              <w:rPr>
                <w:b/>
              </w:rPr>
              <w:t xml:space="preserve">or </w:t>
            </w:r>
            <w:r w:rsidRPr="00B33C1E">
              <w:rPr>
                <w:b/>
              </w:rPr>
              <w:t>aspirate)?</w:t>
            </w:r>
          </w:p>
          <w:p w:rsidR="005E5CAC" w:rsidRPr="00F075C0" w:rsidRDefault="00203B55" w:rsidP="00F075C0">
            <w:pPr>
              <w:spacing w:after="0"/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pPr>
            <w:sdt>
              <w:sdtPr>
                <w:id w:val="130512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No </w:t>
            </w:r>
            <w:sdt>
              <w:sdtPr>
                <w:id w:val="-11439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Yes, specify: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F075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sz w:val="24"/>
                <w:szCs w:val="24"/>
              </w:rPr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6E5878" w:rsidTr="005A7C54">
        <w:tc>
          <w:tcPr>
            <w:tcW w:w="5508" w:type="dxa"/>
          </w:tcPr>
          <w:p w:rsidR="005E5CAC" w:rsidRPr="00F075C0" w:rsidRDefault="005E5CAC" w:rsidP="009B21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1351">
              <w:rPr>
                <w:b/>
              </w:rPr>
              <w:t>Expected</w:t>
            </w:r>
            <w:r>
              <w:rPr>
                <w:b/>
              </w:rPr>
              <w:t xml:space="preserve"> </w:t>
            </w:r>
            <w:r w:rsidR="009B2186">
              <w:rPr>
                <w:b/>
              </w:rPr>
              <w:t>t</w:t>
            </w:r>
            <w:r>
              <w:rPr>
                <w:b/>
              </w:rPr>
              <w:t>urn-around time (</w:t>
            </w:r>
            <w:r w:rsidR="009B2186">
              <w:rPr>
                <w:b/>
              </w:rPr>
              <w:t>t</w:t>
            </w:r>
            <w:r w:rsidRPr="005A1351">
              <w:rPr>
                <w:b/>
              </w:rPr>
              <w:t xml:space="preserve">ime from order to </w:t>
            </w:r>
            <w:r>
              <w:rPr>
                <w:b/>
              </w:rPr>
              <w:t xml:space="preserve">reported </w:t>
            </w:r>
            <w:r w:rsidRPr="005A1351">
              <w:rPr>
                <w:b/>
              </w:rPr>
              <w:t>result</w:t>
            </w:r>
            <w:r w:rsidR="009B2186">
              <w:rPr>
                <w:b/>
              </w:rPr>
              <w:t>):</w:t>
            </w:r>
            <w:r>
              <w:t xml:space="preserve"> </w:t>
            </w:r>
            <w:r w:rsidRPr="00985109">
              <w:rPr>
                <w:sz w:val="18"/>
              </w:rPr>
              <w:t>(</w:t>
            </w:r>
            <w:r w:rsidRPr="00985109">
              <w:rPr>
                <w:i/>
                <w:sz w:val="18"/>
              </w:rPr>
              <w:t>e.g.</w:t>
            </w:r>
            <w:r w:rsidR="009B2186">
              <w:rPr>
                <w:i/>
                <w:sz w:val="18"/>
              </w:rPr>
              <w:t>:</w:t>
            </w:r>
            <w:r w:rsidRPr="00985109">
              <w:rPr>
                <w:i/>
                <w:sz w:val="18"/>
              </w:rPr>
              <w:t xml:space="preserve"> 2 hr, 2 d, 2 w, etc.)</w: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F075C0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="006E5878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="006E5878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="006E5878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="006E5878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="006E5878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868" w:type="dxa"/>
            <w:gridSpan w:val="2"/>
          </w:tcPr>
          <w:p w:rsidR="005E5CAC" w:rsidRPr="005A1351" w:rsidRDefault="005E5CAC" w:rsidP="005A7C54">
            <w:pPr>
              <w:spacing w:after="0"/>
              <w:rPr>
                <w:b/>
              </w:rPr>
            </w:pPr>
            <w:r w:rsidRPr="005A1351">
              <w:rPr>
                <w:b/>
              </w:rPr>
              <w:t xml:space="preserve">Testing </w:t>
            </w:r>
            <w:r w:rsidR="009B2186">
              <w:rPr>
                <w:b/>
              </w:rPr>
              <w:t>m</w:t>
            </w:r>
            <w:r w:rsidRPr="005A1351">
              <w:rPr>
                <w:b/>
              </w:rPr>
              <w:t>odes</w:t>
            </w:r>
            <w:r>
              <w:rPr>
                <w:b/>
              </w:rPr>
              <w:t>:</w:t>
            </w:r>
          </w:p>
          <w:p w:rsidR="005E5CAC" w:rsidRDefault="00203B55" w:rsidP="005A7C54">
            <w:pPr>
              <w:spacing w:after="0"/>
            </w:pPr>
            <w:sdt>
              <w:sdtPr>
                <w:id w:val="67994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 xml:space="preserve">POCT </w:t>
            </w:r>
            <w:sdt>
              <w:sdtPr>
                <w:id w:val="3295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CAC">
              <w:t>Laboratory</w:t>
            </w:r>
          </w:p>
        </w:tc>
      </w:tr>
    </w:tbl>
    <w:p w:rsidR="005E5CAC" w:rsidRPr="00F075C0" w:rsidRDefault="005E5CA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5"/>
        <w:gridCol w:w="5765"/>
      </w:tblGrid>
      <w:tr w:rsidR="005E5CAC" w:rsidRPr="005C3174" w:rsidTr="005A7C54">
        <w:tc>
          <w:tcPr>
            <w:tcW w:w="11376" w:type="dxa"/>
            <w:gridSpan w:val="2"/>
            <w:shd w:val="clear" w:color="auto" w:fill="D9D9D9" w:themeFill="background1" w:themeFillShade="D9"/>
          </w:tcPr>
          <w:p w:rsidR="005E5CAC" w:rsidRPr="005C3174" w:rsidRDefault="009B2186" w:rsidP="009B2186">
            <w:pPr>
              <w:spacing w:after="0"/>
              <w:rPr>
                <w:b/>
              </w:rPr>
            </w:pPr>
            <w:r>
              <w:rPr>
                <w:b/>
                <w:sz w:val="28"/>
              </w:rPr>
              <w:t>Section C. Cost/R</w:t>
            </w:r>
            <w:r w:rsidR="005E5CAC" w:rsidRPr="00A2347A">
              <w:rPr>
                <w:b/>
                <w:sz w:val="28"/>
              </w:rPr>
              <w:t xml:space="preserve">esource </w:t>
            </w:r>
            <w:r>
              <w:rPr>
                <w:b/>
                <w:sz w:val="28"/>
              </w:rPr>
              <w:t>A</w:t>
            </w:r>
            <w:r w:rsidR="005E5CAC" w:rsidRPr="00A2347A">
              <w:rPr>
                <w:b/>
                <w:sz w:val="28"/>
              </w:rPr>
              <w:t xml:space="preserve">ssessment </w:t>
            </w:r>
            <w:r w:rsidR="005E5CAC" w:rsidRPr="00E516AC">
              <w:rPr>
                <w:i/>
                <w:sz w:val="18"/>
              </w:rPr>
              <w:t>(It is recommended that this section be prepared in cooperation with the local laboratory administration team)</w:t>
            </w:r>
            <w:r w:rsidR="005E5CAC" w:rsidRPr="00E516AC">
              <w:rPr>
                <w:b/>
                <w:sz w:val="18"/>
              </w:rPr>
              <w:t xml:space="preserve"> </w:t>
            </w:r>
          </w:p>
        </w:tc>
      </w:tr>
      <w:tr w:rsidR="005E5CAC" w:rsidTr="005A7C54">
        <w:tc>
          <w:tcPr>
            <w:tcW w:w="11376" w:type="dxa"/>
            <w:gridSpan w:val="2"/>
          </w:tcPr>
          <w:p w:rsidR="005E5CAC" w:rsidRPr="00F075C0" w:rsidRDefault="005E5CAC" w:rsidP="0079355E">
            <w:pPr>
              <w:spacing w:line="240" w:lineRule="auto"/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</w:pPr>
            <w:r w:rsidRPr="00173D3D">
              <w:rPr>
                <w:rFonts w:cs="Calibri"/>
                <w:b/>
                <w:color w:val="231F20"/>
                <w:position w:val="1"/>
              </w:rPr>
              <w:t xml:space="preserve">Cost </w:t>
            </w:r>
            <w:r w:rsidR="009B2186">
              <w:rPr>
                <w:rFonts w:cs="Calibri"/>
                <w:b/>
                <w:color w:val="231F20"/>
                <w:position w:val="1"/>
              </w:rPr>
              <w:t>a</w:t>
            </w:r>
            <w:r w:rsidRPr="00173D3D">
              <w:rPr>
                <w:rFonts w:cs="Calibri"/>
                <w:b/>
                <w:color w:val="231F20"/>
                <w:position w:val="1"/>
              </w:rPr>
              <w:t>ssessment:</w:t>
            </w:r>
            <w:r>
              <w:rPr>
                <w:rFonts w:cs="Calibri"/>
                <w:i/>
                <w:color w:val="231F20"/>
                <w:position w:val="1"/>
                <w:sz w:val="24"/>
                <w:szCs w:val="24"/>
              </w:rPr>
              <w:t xml:space="preserve"> </w:t>
            </w:r>
            <w:r w:rsidRPr="00173D3D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(In the space below</w:t>
            </w:r>
            <w:r w:rsidR="009B2186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,</w:t>
            </w:r>
            <w:r w:rsidRPr="00173D3D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 xml:space="preserve"> or in an accompanying spreadsheet</w:t>
            </w:r>
            <w:r w:rsidR="009B2186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,</w:t>
            </w:r>
            <w:r w:rsidRPr="00173D3D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 xml:space="preserve"> indicate the following: At which sites the test will be available; How many test systems and tests will be required per site; What is the anticipated workload by site; and what is the anticipated start-up cost?</w:t>
            </w:r>
            <w:r w:rsidRPr="00173D3D">
              <w:rPr>
                <w:rFonts w:cs="Calibri"/>
                <w:b/>
                <w:color w:val="231F20"/>
                <w:position w:val="1"/>
                <w:sz w:val="18"/>
                <w:szCs w:val="24"/>
              </w:rPr>
              <w:t xml:space="preserve"> </w:t>
            </w:r>
            <w:r w:rsidRPr="00173D3D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 xml:space="preserve">What are the anticipated annual costs for testing supplies, training, QC and PT materials, Maintenance Contracts, Replacement Parts, </w:t>
            </w:r>
            <w:r w:rsidR="006F0E07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 xml:space="preserve">and </w:t>
            </w:r>
            <w:r w:rsidRPr="00173D3D">
              <w:rPr>
                <w:rFonts w:cs="Calibri"/>
                <w:i/>
                <w:color w:val="231F20"/>
                <w:position w:val="1"/>
                <w:sz w:val="18"/>
                <w:szCs w:val="24"/>
              </w:rPr>
              <w:t>Labour?)</w:t>
            </w:r>
            <w:r w:rsidR="00F075C0"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F075C0"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i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i/>
                <w:color w:val="231F20"/>
                <w:position w:val="1"/>
                <w:sz w:val="24"/>
                <w:szCs w:val="24"/>
              </w:rPr>
              <w:fldChar w:fldCharType="end"/>
            </w:r>
            <w:bookmarkEnd w:id="21"/>
          </w:p>
        </w:tc>
      </w:tr>
      <w:tr w:rsidR="005E5CAC" w:rsidRPr="005C3174" w:rsidTr="005A7C54">
        <w:tc>
          <w:tcPr>
            <w:tcW w:w="5508" w:type="dxa"/>
          </w:tcPr>
          <w:p w:rsidR="005E5CAC" w:rsidRPr="00F075C0" w:rsidRDefault="005E5CAC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74">
              <w:rPr>
                <w:b/>
              </w:rPr>
              <w:t>Estimated cost per test</w:t>
            </w:r>
            <w:r w:rsidR="006F0E07">
              <w:rPr>
                <w:b/>
              </w:rPr>
              <w:t>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868" w:type="dxa"/>
          </w:tcPr>
          <w:p w:rsidR="005E5CAC" w:rsidRPr="00F075C0" w:rsidRDefault="005E5CAC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74">
              <w:rPr>
                <w:b/>
              </w:rPr>
              <w:t xml:space="preserve">Estimated </w:t>
            </w:r>
            <w:r>
              <w:rPr>
                <w:b/>
              </w:rPr>
              <w:t xml:space="preserve">total </w:t>
            </w:r>
            <w:r w:rsidRPr="005C3174">
              <w:rPr>
                <w:b/>
              </w:rPr>
              <w:t>annual test number: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F075C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3"/>
          </w:p>
        </w:tc>
      </w:tr>
      <w:tr w:rsidR="005E5CAC" w:rsidRPr="00882CB7" w:rsidTr="005A7C54">
        <w:tc>
          <w:tcPr>
            <w:tcW w:w="11376" w:type="dxa"/>
            <w:gridSpan w:val="2"/>
          </w:tcPr>
          <w:p w:rsidR="005E5CAC" w:rsidRDefault="005E5CAC" w:rsidP="005A7C54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-2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r w:rsidRPr="005C3174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Are there anticipated cost savings by introducing this test?</w:t>
            </w:r>
            <w:r w:rsidRPr="00E6347B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26358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cs="Arial"/>
                  <w:sz w:val="24"/>
                  <w:szCs w:val="24"/>
                </w:rPr>
                <w:id w:val="-61506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No  </w:t>
            </w:r>
          </w:p>
          <w:p w:rsidR="005E5CAC" w:rsidRPr="00F075C0" w:rsidRDefault="005E5CAC" w:rsidP="005A7C54">
            <w:pPr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pP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If Yes, describe the anticipated </w:t>
            </w:r>
            <w:r w:rsidRPr="005A35C9">
              <w:rPr>
                <w:rFonts w:cs="Calibri"/>
                <w:color w:val="231F20"/>
                <w:position w:val="1"/>
                <w:sz w:val="24"/>
                <w:szCs w:val="24"/>
              </w:rPr>
              <w:t>s</w:t>
            </w:r>
            <w:r w:rsidRPr="005A35C9">
              <w:rPr>
                <w:rFonts w:cs="Calibri"/>
                <w:color w:val="231F20"/>
                <w:spacing w:val="-4"/>
                <w:position w:val="1"/>
                <w:sz w:val="24"/>
                <w:szCs w:val="24"/>
              </w:rPr>
              <w:t>a</w:t>
            </w:r>
            <w:r w:rsidRPr="005A35C9">
              <w:rPr>
                <w:rFonts w:cs="Calibri"/>
                <w:color w:val="231F20"/>
                <w:position w:val="1"/>
                <w:sz w:val="24"/>
                <w:szCs w:val="24"/>
              </w:rPr>
              <w:t>vings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>: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end"/>
            </w:r>
            <w:bookmarkEnd w:id="24"/>
          </w:p>
        </w:tc>
      </w:tr>
      <w:tr w:rsidR="005E5CAC" w:rsidRPr="00882CB7" w:rsidTr="005A7C54">
        <w:tc>
          <w:tcPr>
            <w:tcW w:w="11376" w:type="dxa"/>
            <w:gridSpan w:val="2"/>
          </w:tcPr>
          <w:p w:rsidR="005E5CAC" w:rsidRDefault="005E5CAC" w:rsidP="0079355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-20"/>
              <w:rPr>
                <w:rFonts w:cs="Arial"/>
                <w:sz w:val="24"/>
                <w:szCs w:val="24"/>
              </w:rPr>
            </w:pPr>
            <w:r w:rsidRPr="00173D3D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Will special utilization restrictions be required to control costs and workload?</w:t>
            </w:r>
            <w:r w:rsidRPr="00E6347B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17958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cs="Arial"/>
                  <w:sz w:val="24"/>
                  <w:szCs w:val="24"/>
                </w:rPr>
                <w:id w:val="-194290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 xml:space="preserve">No </w:t>
            </w:r>
          </w:p>
          <w:p w:rsidR="005E5CAC" w:rsidRPr="00F075C0" w:rsidRDefault="005E5CAC" w:rsidP="0079355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>Explain: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end"/>
            </w:r>
            <w:bookmarkEnd w:id="25"/>
          </w:p>
        </w:tc>
      </w:tr>
      <w:tr w:rsidR="005E5CAC" w:rsidTr="005A7C54">
        <w:trPr>
          <w:trHeight w:val="919"/>
        </w:trPr>
        <w:tc>
          <w:tcPr>
            <w:tcW w:w="11376" w:type="dxa"/>
            <w:gridSpan w:val="2"/>
          </w:tcPr>
          <w:p w:rsidR="005E5CAC" w:rsidRDefault="005E5CAC" w:rsidP="005A7C54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-20"/>
              <w:rPr>
                <w:rFonts w:cs="Calibri"/>
                <w:color w:val="231F20"/>
                <w:spacing w:val="-5"/>
                <w:position w:val="1"/>
                <w:sz w:val="24"/>
                <w:szCs w:val="24"/>
              </w:rPr>
            </w:pPr>
            <w:r w:rsidRPr="00173D3D">
              <w:rPr>
                <w:rFonts w:cs="Calibri"/>
                <w:b/>
                <w:color w:val="231F20"/>
                <w:spacing w:val="-5"/>
                <w:position w:val="1"/>
                <w:sz w:val="24"/>
                <w:szCs w:val="24"/>
              </w:rPr>
              <w:t>Will new funding be required to introduce this test?</w:t>
            </w:r>
            <w:r>
              <w:rPr>
                <w:rFonts w:cs="Calibri"/>
                <w:color w:val="231F20"/>
                <w:spacing w:val="-5"/>
                <w:position w:val="1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4798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cs="Arial"/>
                  <w:sz w:val="24"/>
                  <w:szCs w:val="24"/>
                </w:rPr>
                <w:id w:val="137997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>No</w:t>
            </w:r>
          </w:p>
          <w:p w:rsidR="005E5CAC" w:rsidRPr="00F075C0" w:rsidRDefault="005E5CAC" w:rsidP="005A7C54">
            <w:pPr>
              <w:rPr>
                <w:rFonts w:ascii="Arial" w:hAnsi="Arial" w:cs="Arial"/>
              </w:rPr>
            </w:pPr>
            <w:r>
              <w:rPr>
                <w:rFonts w:cs="Calibri"/>
                <w:color w:val="231F20"/>
                <w:spacing w:val="-5"/>
                <w:position w:val="1"/>
                <w:sz w:val="24"/>
                <w:szCs w:val="24"/>
              </w:rPr>
              <w:t>Indicate proposed source of funding and estimate total amount:</w:t>
            </w:r>
            <w:r w:rsidR="00F075C0">
              <w:rPr>
                <w:rFonts w:ascii="Arial" w:hAnsi="Arial" w:cs="Arial"/>
                <w:color w:val="231F20"/>
                <w:spacing w:val="-5"/>
                <w:position w:val="1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F075C0">
              <w:rPr>
                <w:rFonts w:ascii="Arial" w:hAnsi="Arial" w:cs="Arial"/>
                <w:color w:val="231F20"/>
                <w:spacing w:val="-5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color w:val="231F20"/>
                <w:spacing w:val="-5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color w:val="231F20"/>
                <w:spacing w:val="-5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color w:val="231F20"/>
                <w:spacing w:val="-5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spacing w:val="-5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spacing w:val="-5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spacing w:val="-5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spacing w:val="-5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color w:val="231F20"/>
                <w:spacing w:val="-5"/>
                <w:position w:val="1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5E5CAC" w:rsidRDefault="005E5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0"/>
      </w:tblGrid>
      <w:tr w:rsidR="005E5CAC" w:rsidRPr="005C3174" w:rsidTr="005A7C54">
        <w:tc>
          <w:tcPr>
            <w:tcW w:w="11376" w:type="dxa"/>
            <w:shd w:val="clear" w:color="auto" w:fill="D9D9D9" w:themeFill="background1" w:themeFillShade="D9"/>
          </w:tcPr>
          <w:p w:rsidR="005E5CAC" w:rsidRPr="005C3174" w:rsidRDefault="005E5CAC" w:rsidP="009B2186">
            <w:pPr>
              <w:spacing w:after="0"/>
              <w:rPr>
                <w:b/>
              </w:rPr>
            </w:pPr>
            <w:r w:rsidRPr="00A2347A">
              <w:rPr>
                <w:b/>
                <w:sz w:val="28"/>
              </w:rPr>
              <w:t xml:space="preserve">Section D. Other </w:t>
            </w:r>
            <w:r w:rsidR="009B2186">
              <w:rPr>
                <w:b/>
                <w:sz w:val="28"/>
              </w:rPr>
              <w:t>P</w:t>
            </w:r>
            <w:r w:rsidRPr="00A2347A">
              <w:rPr>
                <w:b/>
                <w:sz w:val="28"/>
              </w:rPr>
              <w:t xml:space="preserve">otential </w:t>
            </w:r>
            <w:r w:rsidR="009B2186">
              <w:rPr>
                <w:b/>
                <w:sz w:val="28"/>
              </w:rPr>
              <w:t>I</w:t>
            </w:r>
            <w:r w:rsidRPr="00A2347A">
              <w:rPr>
                <w:b/>
                <w:sz w:val="28"/>
              </w:rPr>
              <w:t xml:space="preserve">mpacts </w:t>
            </w:r>
            <w:r w:rsidRPr="005E5CAC">
              <w:rPr>
                <w:i/>
                <w:sz w:val="18"/>
                <w:szCs w:val="18"/>
              </w:rPr>
              <w:t>(Complete for all applications</w:t>
            </w:r>
            <w:r>
              <w:rPr>
                <w:i/>
                <w:sz w:val="18"/>
                <w:szCs w:val="18"/>
              </w:rPr>
              <w:t>!!</w:t>
            </w:r>
            <w:r w:rsidRPr="005E5CAC">
              <w:rPr>
                <w:i/>
                <w:sz w:val="18"/>
                <w:szCs w:val="18"/>
              </w:rPr>
              <w:t>)</w:t>
            </w:r>
          </w:p>
        </w:tc>
      </w:tr>
      <w:tr w:rsidR="005E5CAC" w:rsidRPr="00173D3D" w:rsidTr="005A7C54">
        <w:tc>
          <w:tcPr>
            <w:tcW w:w="11376" w:type="dxa"/>
          </w:tcPr>
          <w:p w:rsidR="005E5CAC" w:rsidRDefault="005E5CAC" w:rsidP="005A7C54">
            <w:pPr>
              <w:spacing w:after="0"/>
              <w:rPr>
                <w:rFonts w:cs="Calibri"/>
                <w:color w:val="231F20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Will changing this </w:t>
            </w:r>
            <w:r w:rsidRPr="00173D3D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test</w:t>
            </w:r>
            <w:r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s</w:t>
            </w:r>
            <w:r w:rsidRPr="00173D3D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PLF status </w:t>
            </w:r>
            <w:r w:rsidR="00E50071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affect usage of or </w:t>
            </w:r>
            <w:r w:rsidRPr="00173D3D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replace an</w:t>
            </w:r>
            <w:r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other</w:t>
            </w:r>
            <w:r w:rsidRPr="00173D3D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 xml:space="preserve"> existing PLF test?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25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cs="Arial"/>
                  <w:sz w:val="24"/>
                  <w:szCs w:val="24"/>
                </w:rPr>
                <w:id w:val="-208474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>No</w:t>
            </w:r>
          </w:p>
          <w:p w:rsidR="005E5CAC" w:rsidRPr="00F075C0" w:rsidRDefault="005E5CAC" w:rsidP="005A7C54">
            <w:pPr>
              <w:spacing w:after="0"/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pP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>Explain: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end"/>
            </w:r>
            <w:bookmarkEnd w:id="27"/>
          </w:p>
        </w:tc>
      </w:tr>
      <w:tr w:rsidR="005E5CAC" w:rsidTr="005A7C54">
        <w:tc>
          <w:tcPr>
            <w:tcW w:w="11376" w:type="dxa"/>
          </w:tcPr>
          <w:p w:rsidR="005E5CAC" w:rsidRDefault="005E5CAC" w:rsidP="0079355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E5CAC">
              <w:rPr>
                <w:rFonts w:cs="Calibri"/>
                <w:b/>
                <w:color w:val="231F20"/>
                <w:position w:val="1"/>
                <w:sz w:val="24"/>
                <w:szCs w:val="24"/>
              </w:rPr>
              <w:t>Will changing this tests PLF status affect usage of non-laboratory tests or services?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33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cs="Arial"/>
                  <w:sz w:val="24"/>
                  <w:szCs w:val="24"/>
                </w:rPr>
                <w:id w:val="15848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6347B">
              <w:rPr>
                <w:rFonts w:cs="Arial"/>
                <w:sz w:val="24"/>
                <w:szCs w:val="24"/>
              </w:rPr>
              <w:t>No</w:t>
            </w:r>
          </w:p>
          <w:p w:rsidR="005E5CAC" w:rsidRPr="00F075C0" w:rsidRDefault="005E5CAC" w:rsidP="0079355E">
            <w:pPr>
              <w:spacing w:after="240" w:line="240" w:lineRule="auto"/>
              <w:rPr>
                <w:rFonts w:ascii="Arial" w:hAnsi="Arial" w:cs="Arial"/>
              </w:rPr>
            </w:pPr>
            <w:r w:rsidRPr="00CD6585">
              <w:rPr>
                <w:rFonts w:cs="Calibri"/>
                <w:color w:val="231F20"/>
                <w:position w:val="1"/>
                <w:sz w:val="24"/>
                <w:szCs w:val="24"/>
              </w:rPr>
              <w:t>Indicate departments and effects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 xml:space="preserve"> (</w:t>
            </w:r>
            <w:r w:rsidRPr="00EA07E3">
              <w:rPr>
                <w:rFonts w:cs="Calibri"/>
                <w:i/>
                <w:color w:val="231F20"/>
                <w:position w:val="1"/>
                <w:sz w:val="24"/>
                <w:szCs w:val="24"/>
              </w:rPr>
              <w:t>include any patient preparation or follow-up impacts</w:t>
            </w:r>
            <w:r>
              <w:rPr>
                <w:rFonts w:cs="Calibri"/>
                <w:color w:val="231F20"/>
                <w:position w:val="1"/>
                <w:sz w:val="24"/>
                <w:szCs w:val="24"/>
              </w:rPr>
              <w:t>)</w:t>
            </w:r>
            <w:r w:rsidRPr="00CD6585">
              <w:rPr>
                <w:rFonts w:cs="Calibri"/>
                <w:color w:val="231F20"/>
                <w:position w:val="1"/>
                <w:sz w:val="24"/>
                <w:szCs w:val="24"/>
              </w:rPr>
              <w:t>: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instrText xml:space="preserve"> FORMTEXT </w:instrTex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separate"/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noProof/>
                <w:color w:val="231F20"/>
                <w:position w:val="1"/>
                <w:sz w:val="24"/>
                <w:szCs w:val="24"/>
              </w:rPr>
              <w:t> </w:t>
            </w:r>
            <w:r w:rsidR="00F075C0">
              <w:rPr>
                <w:rFonts w:ascii="Arial" w:hAnsi="Arial" w:cs="Arial"/>
                <w:color w:val="231F20"/>
                <w:position w:val="1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5E5CAC" w:rsidRDefault="005E5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6"/>
        <w:gridCol w:w="5754"/>
      </w:tblGrid>
      <w:tr w:rsidR="005E5CAC" w:rsidRPr="0085475F" w:rsidTr="005A7C54">
        <w:tc>
          <w:tcPr>
            <w:tcW w:w="11376" w:type="dxa"/>
            <w:gridSpan w:val="2"/>
            <w:shd w:val="clear" w:color="auto" w:fill="D9D9D9" w:themeFill="background1" w:themeFillShade="D9"/>
          </w:tcPr>
          <w:p w:rsidR="005E5CAC" w:rsidRPr="0085475F" w:rsidRDefault="005E5CAC" w:rsidP="00A2347A">
            <w:pPr>
              <w:spacing w:after="0"/>
              <w:rPr>
                <w:b/>
              </w:rPr>
            </w:pPr>
            <w:r w:rsidRPr="00A2347A">
              <w:rPr>
                <w:b/>
                <w:sz w:val="28"/>
              </w:rPr>
              <w:t xml:space="preserve">Section E. Authorization </w:t>
            </w:r>
            <w:r w:rsidRPr="005E5CAC">
              <w:rPr>
                <w:i/>
                <w:sz w:val="18"/>
                <w:szCs w:val="18"/>
              </w:rPr>
              <w:t>(Complete for all applications</w:t>
            </w:r>
            <w:r>
              <w:rPr>
                <w:i/>
                <w:sz w:val="18"/>
                <w:szCs w:val="18"/>
              </w:rPr>
              <w:t>!!</w:t>
            </w:r>
            <w:r w:rsidRPr="005E5CAC">
              <w:rPr>
                <w:i/>
                <w:sz w:val="18"/>
                <w:szCs w:val="18"/>
              </w:rPr>
              <w:t>)</w:t>
            </w:r>
          </w:p>
        </w:tc>
      </w:tr>
      <w:tr w:rsidR="00043B4E" w:rsidRPr="00E516AC" w:rsidTr="00043B4E">
        <w:tc>
          <w:tcPr>
            <w:tcW w:w="5508" w:type="dxa"/>
          </w:tcPr>
          <w:p w:rsidR="00043B4E" w:rsidRPr="008B54B0" w:rsidRDefault="00043B4E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6AC">
              <w:rPr>
                <w:b/>
              </w:rPr>
              <w:t>Name of Requestor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868" w:type="dxa"/>
          </w:tcPr>
          <w:p w:rsidR="00043B4E" w:rsidRPr="008B54B0" w:rsidRDefault="00043B4E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6AC">
              <w:rPr>
                <w:b/>
              </w:rPr>
              <w:t>Date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0"/>
          </w:p>
        </w:tc>
      </w:tr>
      <w:tr w:rsidR="00043B4E" w:rsidRPr="00E516AC" w:rsidTr="0091696E">
        <w:tc>
          <w:tcPr>
            <w:tcW w:w="11376" w:type="dxa"/>
            <w:gridSpan w:val="2"/>
          </w:tcPr>
          <w:p w:rsidR="00043B4E" w:rsidRPr="008B54B0" w:rsidRDefault="00043B4E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6AC">
              <w:rPr>
                <w:b/>
              </w:rPr>
              <w:t>Signature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1"/>
          </w:p>
        </w:tc>
      </w:tr>
    </w:tbl>
    <w:p w:rsidR="005E5CAC" w:rsidRDefault="005E5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761"/>
      </w:tblGrid>
      <w:tr w:rsidR="00E516AC" w:rsidRPr="0085475F" w:rsidTr="00056BE9">
        <w:tc>
          <w:tcPr>
            <w:tcW w:w="11376" w:type="dxa"/>
            <w:gridSpan w:val="2"/>
            <w:shd w:val="clear" w:color="auto" w:fill="D9D9D9" w:themeFill="background1" w:themeFillShade="D9"/>
          </w:tcPr>
          <w:p w:rsidR="00E516AC" w:rsidRPr="0085475F" w:rsidRDefault="00E516AC" w:rsidP="009B2186">
            <w:pPr>
              <w:spacing w:after="0"/>
              <w:rPr>
                <w:b/>
              </w:rPr>
            </w:pPr>
            <w:r w:rsidRPr="00A2347A">
              <w:rPr>
                <w:b/>
                <w:sz w:val="32"/>
              </w:rPr>
              <w:t xml:space="preserve">Internal </w:t>
            </w:r>
            <w:r w:rsidR="009B2186">
              <w:rPr>
                <w:b/>
                <w:sz w:val="32"/>
              </w:rPr>
              <w:t>Office U</w:t>
            </w:r>
            <w:r w:rsidRPr="00A2347A">
              <w:rPr>
                <w:b/>
                <w:sz w:val="32"/>
              </w:rPr>
              <w:t>se</w:t>
            </w:r>
            <w:r w:rsidR="009B2186">
              <w:rPr>
                <w:b/>
                <w:sz w:val="32"/>
              </w:rPr>
              <w:t xml:space="preserve"> O</w:t>
            </w:r>
            <w:r w:rsidRPr="00A2347A">
              <w:rPr>
                <w:b/>
                <w:sz w:val="32"/>
              </w:rPr>
              <w:t>nly</w:t>
            </w:r>
          </w:p>
        </w:tc>
      </w:tr>
      <w:tr w:rsidR="00E516AC" w:rsidTr="00A2347A">
        <w:tc>
          <w:tcPr>
            <w:tcW w:w="5508" w:type="dxa"/>
            <w:shd w:val="clear" w:color="auto" w:fill="F2F2F2" w:themeFill="background1" w:themeFillShade="F2"/>
          </w:tcPr>
          <w:p w:rsidR="00E516AC" w:rsidRPr="008B54B0" w:rsidRDefault="00E516AC" w:rsidP="009B21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47A">
              <w:rPr>
                <w:b/>
              </w:rPr>
              <w:t xml:space="preserve">Date of </w:t>
            </w:r>
            <w:r w:rsidR="009B2186">
              <w:rPr>
                <w:b/>
              </w:rPr>
              <w:t>a</w:t>
            </w:r>
            <w:r w:rsidRPr="00A2347A">
              <w:rPr>
                <w:b/>
              </w:rPr>
              <w:t xml:space="preserve">pplication </w:t>
            </w:r>
            <w:r w:rsidR="009B2186">
              <w:rPr>
                <w:b/>
              </w:rPr>
              <w:t>r</w:t>
            </w:r>
            <w:r w:rsidRPr="00A2347A">
              <w:rPr>
                <w:b/>
              </w:rPr>
              <w:t>eceipt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5868" w:type="dxa"/>
            <w:shd w:val="clear" w:color="auto" w:fill="F2F2F2" w:themeFill="background1" w:themeFillShade="F2"/>
          </w:tcPr>
          <w:p w:rsidR="00E516AC" w:rsidRDefault="00E516AC" w:rsidP="009B2186">
            <w:r w:rsidRPr="00A2347A">
              <w:rPr>
                <w:b/>
              </w:rPr>
              <w:t xml:space="preserve">All </w:t>
            </w:r>
            <w:r w:rsidR="009B2186">
              <w:rPr>
                <w:b/>
              </w:rPr>
              <w:t>r</w:t>
            </w:r>
            <w:r w:rsidRPr="00A2347A">
              <w:rPr>
                <w:b/>
              </w:rPr>
              <w:t xml:space="preserve">equired </w:t>
            </w:r>
            <w:r w:rsidR="009B2186">
              <w:rPr>
                <w:b/>
              </w:rPr>
              <w:t>d</w:t>
            </w:r>
            <w:r w:rsidRPr="00A2347A">
              <w:rPr>
                <w:b/>
              </w:rPr>
              <w:t xml:space="preserve">ocumentation </w:t>
            </w:r>
            <w:r w:rsidR="009B2186">
              <w:rPr>
                <w:b/>
              </w:rPr>
              <w:t>r</w:t>
            </w:r>
            <w:r w:rsidRPr="00A2347A">
              <w:rPr>
                <w:b/>
              </w:rPr>
              <w:t>eceived?</w:t>
            </w:r>
            <w:r w:rsidR="0079355E">
              <w:rPr>
                <w:b/>
              </w:rPr>
              <w:t xml:space="preserve"> </w:t>
            </w:r>
            <w:sdt>
              <w:sdtPr>
                <w:id w:val="-12075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8109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E516AC" w:rsidTr="00A2347A">
        <w:tc>
          <w:tcPr>
            <w:tcW w:w="5508" w:type="dxa"/>
            <w:shd w:val="clear" w:color="auto" w:fill="F2F2F2" w:themeFill="background1" w:themeFillShade="F2"/>
          </w:tcPr>
          <w:p w:rsidR="00E516AC" w:rsidRDefault="00E516AC" w:rsidP="009B2186">
            <w:r w:rsidRPr="00A2347A">
              <w:rPr>
                <w:b/>
              </w:rPr>
              <w:t xml:space="preserve">Approved for </w:t>
            </w:r>
            <w:r w:rsidR="009B2186">
              <w:rPr>
                <w:b/>
              </w:rPr>
              <w:t>r</w:t>
            </w:r>
            <w:r w:rsidRPr="00A2347A">
              <w:rPr>
                <w:b/>
              </w:rPr>
              <w:t>eview by PLFAC</w:t>
            </w:r>
            <w:r>
              <w:t xml:space="preserve">? </w:t>
            </w:r>
            <w:sdt>
              <w:sdtPr>
                <w:id w:val="-119330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8898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:rsidR="00E516AC" w:rsidRDefault="00E516AC" w:rsidP="009B2186">
            <w:r w:rsidRPr="00A2347A">
              <w:rPr>
                <w:b/>
              </w:rPr>
              <w:t xml:space="preserve">PLFAC </w:t>
            </w:r>
            <w:r w:rsidR="009B2186">
              <w:rPr>
                <w:b/>
              </w:rPr>
              <w:t>d</w:t>
            </w:r>
            <w:r w:rsidRPr="00A2347A">
              <w:rPr>
                <w:b/>
              </w:rPr>
              <w:t>ecision:</w:t>
            </w:r>
            <w:r>
              <w:t xml:space="preserve"> </w:t>
            </w:r>
            <w:sdt>
              <w:sdtPr>
                <w:id w:val="-11692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Approve </w:t>
            </w:r>
            <w:sdt>
              <w:sdtPr>
                <w:id w:val="14883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Not Approve</w:t>
            </w:r>
          </w:p>
        </w:tc>
      </w:tr>
      <w:tr w:rsidR="00E516AC" w:rsidTr="00A2347A">
        <w:tc>
          <w:tcPr>
            <w:tcW w:w="11376" w:type="dxa"/>
            <w:gridSpan w:val="2"/>
            <w:shd w:val="clear" w:color="auto" w:fill="D9D9D9" w:themeFill="background1" w:themeFillShade="D9"/>
          </w:tcPr>
          <w:p w:rsidR="00E516AC" w:rsidRPr="00E516AC" w:rsidRDefault="00E516AC" w:rsidP="00A2347A">
            <w:pPr>
              <w:spacing w:after="0"/>
              <w:rPr>
                <w:b/>
              </w:rPr>
            </w:pPr>
            <w:r w:rsidRPr="00A2347A">
              <w:rPr>
                <w:b/>
                <w:sz w:val="32"/>
              </w:rPr>
              <w:t>Authorization</w:t>
            </w:r>
          </w:p>
        </w:tc>
      </w:tr>
      <w:tr w:rsidR="00E516AC" w:rsidTr="00A2347A">
        <w:tc>
          <w:tcPr>
            <w:tcW w:w="5508" w:type="dxa"/>
            <w:shd w:val="clear" w:color="auto" w:fill="F2F2F2" w:themeFill="background1" w:themeFillShade="F2"/>
          </w:tcPr>
          <w:p w:rsidR="00E516AC" w:rsidRPr="008B54B0" w:rsidRDefault="00043B4E" w:rsidP="005A7C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Name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5868" w:type="dxa"/>
            <w:shd w:val="clear" w:color="auto" w:fill="F2F2F2" w:themeFill="background1" w:themeFillShade="F2"/>
          </w:tcPr>
          <w:p w:rsidR="00E516AC" w:rsidRPr="008B54B0" w:rsidRDefault="00E516AC" w:rsidP="005A7C54">
            <w:pPr>
              <w:rPr>
                <w:rFonts w:ascii="Arial" w:hAnsi="Arial" w:cs="Arial"/>
                <w:sz w:val="24"/>
                <w:szCs w:val="24"/>
              </w:rPr>
            </w:pPr>
            <w:r w:rsidRPr="009B2186">
              <w:rPr>
                <w:b/>
              </w:rPr>
              <w:t>Date</w:t>
            </w:r>
            <w:r w:rsidR="009B2186" w:rsidRPr="009B2186">
              <w:rPr>
                <w:b/>
              </w:rPr>
              <w:t>:</w:t>
            </w:r>
            <w:r w:rsidR="008B54B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8B54B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sz w:val="24"/>
                <w:szCs w:val="24"/>
              </w:rPr>
            </w:r>
            <w:r w:rsidR="008B54B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C66B68" w:rsidTr="001B038C">
        <w:tc>
          <w:tcPr>
            <w:tcW w:w="11376" w:type="dxa"/>
            <w:gridSpan w:val="2"/>
            <w:shd w:val="clear" w:color="auto" w:fill="F2F2F2" w:themeFill="background1" w:themeFillShade="F2"/>
          </w:tcPr>
          <w:p w:rsidR="00C66B68" w:rsidRPr="008B54B0" w:rsidRDefault="00C66B68" w:rsidP="005A7C54">
            <w:pPr>
              <w:rPr>
                <w:rFonts w:ascii="Arial" w:hAnsi="Arial" w:cs="Arial"/>
                <w:sz w:val="24"/>
                <w:szCs w:val="24"/>
              </w:rPr>
            </w:pPr>
            <w:r w:rsidRPr="00E516AC">
              <w:rPr>
                <w:b/>
              </w:rPr>
              <w:t>Signature</w:t>
            </w:r>
            <w:r w:rsidR="009B2186">
              <w:rPr>
                <w:b/>
              </w:rPr>
              <w:t>: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8B54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B54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5"/>
          </w:p>
        </w:tc>
      </w:tr>
    </w:tbl>
    <w:tbl>
      <w:tblPr>
        <w:tblStyle w:val="TableGrid"/>
        <w:tblpPr w:leftFromText="180" w:rightFromText="180" w:vertAnchor="text" w:horzAnchor="margin" w:tblpY="358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090"/>
      </w:tblGrid>
      <w:tr w:rsidR="00056BE9" w:rsidTr="00043B4E">
        <w:tc>
          <w:tcPr>
            <w:tcW w:w="11358" w:type="dxa"/>
          </w:tcPr>
          <w:p w:rsidR="00056BE9" w:rsidRDefault="00056BE9" w:rsidP="00560F60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before="24" w:after="0" w:line="276" w:lineRule="exact"/>
              <w:ind w:right="-20"/>
              <w:rPr>
                <w:rFonts w:cs="Calibri"/>
                <w:color w:val="000000"/>
                <w:sz w:val="26"/>
                <w:szCs w:val="26"/>
              </w:rPr>
            </w:pPr>
            <w:r w:rsidRPr="002D6C66">
              <w:rPr>
                <w:rFonts w:cs="Calibri"/>
                <w:b/>
                <w:color w:val="000000"/>
                <w:sz w:val="26"/>
                <w:szCs w:val="26"/>
              </w:rPr>
              <w:t>Please Return completed form to:</w:t>
            </w:r>
            <w:r w:rsidR="00560F60">
              <w:rPr>
                <w:rFonts w:cs="Calibr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cs="Calibri"/>
                <w:color w:val="000000"/>
                <w:sz w:val="26"/>
                <w:szCs w:val="26"/>
              </w:rPr>
              <w:t>Provincial Laboratory Formulary Advisory Council</w:t>
            </w:r>
            <w:r w:rsidR="00560F60">
              <w:rPr>
                <w:rFonts w:cs="Calibri"/>
                <w:color w:val="000000"/>
                <w:sz w:val="26"/>
                <w:szCs w:val="26"/>
              </w:rPr>
              <w:t xml:space="preserve"> (</w:t>
            </w:r>
            <w:r>
              <w:rPr>
                <w:rFonts w:cs="Calibri"/>
                <w:color w:val="000000"/>
                <w:sz w:val="26"/>
                <w:szCs w:val="26"/>
              </w:rPr>
              <w:t>FAX: 709-729-4009</w:t>
            </w:r>
            <w:r w:rsidR="00560F60">
              <w:rPr>
                <w:rFonts w:cs="Calibri"/>
                <w:color w:val="000000"/>
                <w:sz w:val="26"/>
                <w:szCs w:val="26"/>
              </w:rPr>
              <w:t xml:space="preserve"> o</w:t>
            </w:r>
            <w:r>
              <w:rPr>
                <w:rFonts w:cs="Calibri"/>
                <w:color w:val="000000"/>
                <w:sz w:val="26"/>
                <w:szCs w:val="26"/>
              </w:rPr>
              <w:t>r</w:t>
            </w:r>
            <w:r w:rsidR="00560F60">
              <w:rPr>
                <w:rFonts w:cs="Calibri"/>
                <w:color w:val="000000"/>
                <w:sz w:val="26"/>
                <w:szCs w:val="26"/>
              </w:rPr>
              <w:t xml:space="preserve"> </w:t>
            </w:r>
            <w:hyperlink r:id="rId9" w:history="1">
              <w:r w:rsidRPr="00B8417A">
                <w:rPr>
                  <w:rStyle w:val="Hyperlink"/>
                </w:rPr>
                <w:t>LabFormularyNL@gov.nl.ca</w:t>
              </w:r>
            </w:hyperlink>
            <w:r>
              <w:t xml:space="preserve">.  </w:t>
            </w:r>
            <w:r w:rsidR="00043B4E">
              <w:t>)</w:t>
            </w:r>
          </w:p>
        </w:tc>
      </w:tr>
    </w:tbl>
    <w:p w:rsidR="00E516AC" w:rsidRDefault="00E516AC"/>
    <w:p w:rsidR="00E516AC" w:rsidRDefault="00E516AC"/>
    <w:p w:rsidR="00E516AC" w:rsidRDefault="00E516AC"/>
    <w:p w:rsidR="00BA1A03" w:rsidRDefault="00BA1A03" w:rsidP="00B11C7F">
      <w:pPr>
        <w:widowControl w:val="0"/>
        <w:tabs>
          <w:tab w:val="left" w:pos="6880"/>
        </w:tabs>
        <w:autoSpaceDE w:val="0"/>
        <w:autoSpaceDN w:val="0"/>
        <w:adjustRightInd w:val="0"/>
        <w:spacing w:before="24" w:after="0" w:line="276" w:lineRule="exact"/>
        <w:ind w:left="305" w:right="-20"/>
        <w:rPr>
          <w:rFonts w:cs="Calibri"/>
          <w:color w:val="000000"/>
          <w:sz w:val="26"/>
          <w:szCs w:val="26"/>
        </w:rPr>
      </w:pPr>
    </w:p>
    <w:sectPr w:rsidR="00BA1A03" w:rsidSect="00056BE9">
      <w:headerReference w:type="even" r:id="rId10"/>
      <w:headerReference w:type="default" r:id="rId11"/>
      <w:footerReference w:type="default" r:id="rId12"/>
      <w:pgSz w:w="12240" w:h="15840"/>
      <w:pgMar w:top="1240" w:right="340" w:bottom="560" w:left="720" w:header="537" w:footer="4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55" w:rsidRDefault="00203B55">
      <w:pPr>
        <w:spacing w:after="0" w:line="240" w:lineRule="auto"/>
      </w:pPr>
      <w:r>
        <w:separator/>
      </w:r>
    </w:p>
  </w:endnote>
  <w:endnote w:type="continuationSeparator" w:id="0">
    <w:p w:rsidR="00203B55" w:rsidRDefault="0020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405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6BE9" w:rsidRDefault="00056BE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5A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5A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4DC3" w:rsidRDefault="00AD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55" w:rsidRDefault="00203B55">
      <w:pPr>
        <w:spacing w:after="0" w:line="240" w:lineRule="auto"/>
      </w:pPr>
      <w:r>
        <w:separator/>
      </w:r>
    </w:p>
  </w:footnote>
  <w:footnote w:type="continuationSeparator" w:id="0">
    <w:p w:rsidR="00203B55" w:rsidRDefault="0020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9" w:rsidRDefault="005D1F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E0" w:rsidRDefault="00397C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1678305</wp:posOffset>
              </wp:positionH>
              <wp:positionV relativeFrom="page">
                <wp:posOffset>133350</wp:posOffset>
              </wp:positionV>
              <wp:extent cx="4741545" cy="5810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154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F29" w:rsidRPr="00397CE0" w:rsidRDefault="001156F1" w:rsidP="00056B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15" w:lineRule="exact"/>
                            <w:ind w:left="20" w:right="-76"/>
                            <w:jc w:val="center"/>
                            <w:rPr>
                              <w:rFonts w:cs="Calibri"/>
                              <w:position w:val="1"/>
                              <w:sz w:val="32"/>
                              <w:szCs w:val="37"/>
                            </w:rPr>
                          </w:pPr>
                          <w:r w:rsidRPr="00397CE0">
                            <w:rPr>
                              <w:rFonts w:cs="Calibri"/>
                              <w:position w:val="1"/>
                              <w:sz w:val="32"/>
                              <w:szCs w:val="37"/>
                            </w:rPr>
                            <w:t>Application Form</w:t>
                          </w:r>
                          <w:r w:rsidR="00AA70D7" w:rsidRPr="00397CE0">
                            <w:rPr>
                              <w:rFonts w:cs="Calibri"/>
                              <w:position w:val="1"/>
                              <w:sz w:val="32"/>
                              <w:szCs w:val="37"/>
                            </w:rPr>
                            <w:t xml:space="preserve"> for Additions and Modifications to the Provincial Laboratory Formulary</w:t>
                          </w:r>
                        </w:p>
                        <w:p w:rsidR="005D1F29" w:rsidRPr="00397CE0" w:rsidRDefault="005D1F29" w:rsidP="00B975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15" w:lineRule="exact"/>
                            <w:ind w:left="20" w:right="-76"/>
                            <w:rPr>
                              <w:rFonts w:cs="Calibri"/>
                              <w:sz w:val="32"/>
                              <w:szCs w:val="3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2.15pt;margin-top:10.5pt;width:373.35pt;height:4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" o:allowincell="f" filled="f" stroked="f">
              <v:textbox inset="0,0,0,0">
                <w:txbxContent>
                  <w:p w:rsidR="005D1F29" w:rsidRPr="00397CE0" w:rsidRDefault="001156F1" w:rsidP="00056B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15" w:lineRule="exact"/>
                      <w:ind w:left="20" w:right="-76"/>
                      <w:jc w:val="center"/>
                      <w:rPr>
                        <w:rFonts w:cs="Calibri"/>
                        <w:position w:val="1"/>
                        <w:sz w:val="32"/>
                        <w:szCs w:val="37"/>
                      </w:rPr>
                    </w:pPr>
                    <w:r w:rsidRPr="00397CE0">
                      <w:rPr>
                        <w:rFonts w:cs="Calibri"/>
                        <w:position w:val="1"/>
                        <w:sz w:val="32"/>
                        <w:szCs w:val="37"/>
                      </w:rPr>
                      <w:t>Application Form</w:t>
                    </w:r>
                    <w:r w:rsidR="00AA70D7" w:rsidRPr="00397CE0">
                      <w:rPr>
                        <w:rFonts w:cs="Calibri"/>
                        <w:position w:val="1"/>
                        <w:sz w:val="32"/>
                        <w:szCs w:val="37"/>
                      </w:rPr>
                      <w:t xml:space="preserve"> for Additions and Modifications to the Provincial Laboratory Formulary</w:t>
                    </w:r>
                  </w:p>
                  <w:p w:rsidR="005D1F29" w:rsidRPr="00397CE0" w:rsidRDefault="005D1F29" w:rsidP="00B9757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15" w:lineRule="exact"/>
                      <w:ind w:left="20" w:right="-76"/>
                      <w:rPr>
                        <w:rFonts w:cs="Calibri"/>
                        <w:sz w:val="32"/>
                        <w:szCs w:val="3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B1D2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-217170</wp:posOffset>
          </wp:positionV>
          <wp:extent cx="1371600" cy="533400"/>
          <wp:effectExtent l="0" t="0" r="0" b="0"/>
          <wp:wrapTight wrapText="bothSides">
            <wp:wrapPolygon edited="0">
              <wp:start x="0" y="0"/>
              <wp:lineTo x="0" y="20829"/>
              <wp:lineTo x="21300" y="20829"/>
              <wp:lineTo x="21300" y="0"/>
              <wp:lineTo x="0" y="0"/>
            </wp:wrapPolygon>
          </wp:wrapTight>
          <wp:docPr id="3" name="Picture 1" descr="NL Brand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L Brand Logo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CE0" w:rsidRDefault="00397C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5D1F29" w:rsidRDefault="005D1F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68F"/>
    <w:multiLevelType w:val="hybridMultilevel"/>
    <w:tmpl w:val="8B42F5B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9+EwG79NC72nr6ForE0w1m/IsuYJWL2Fe0gG/ifv72pp+VYKbb/q/GiiG+OK2NtoiIIjJ6iuelVkbsfrUV9RTg==" w:salt="qcVZpwUN2+9ku6/QlT7vO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49"/>
    <w:rsid w:val="000363D2"/>
    <w:rsid w:val="000374BF"/>
    <w:rsid w:val="00042D6D"/>
    <w:rsid w:val="00043B4E"/>
    <w:rsid w:val="00056BE9"/>
    <w:rsid w:val="00064FAD"/>
    <w:rsid w:val="000651CD"/>
    <w:rsid w:val="00096C04"/>
    <w:rsid w:val="000A6F7F"/>
    <w:rsid w:val="000C64B7"/>
    <w:rsid w:val="000D390C"/>
    <w:rsid w:val="001156F1"/>
    <w:rsid w:val="00150725"/>
    <w:rsid w:val="00153220"/>
    <w:rsid w:val="00166AAF"/>
    <w:rsid w:val="00173D3D"/>
    <w:rsid w:val="0017638A"/>
    <w:rsid w:val="00181F0A"/>
    <w:rsid w:val="00186638"/>
    <w:rsid w:val="00196727"/>
    <w:rsid w:val="001D71CF"/>
    <w:rsid w:val="001D7602"/>
    <w:rsid w:val="001E1E87"/>
    <w:rsid w:val="00203B55"/>
    <w:rsid w:val="002267FB"/>
    <w:rsid w:val="00255AFE"/>
    <w:rsid w:val="00256B51"/>
    <w:rsid w:val="002B7B00"/>
    <w:rsid w:val="002C6729"/>
    <w:rsid w:val="002D6C66"/>
    <w:rsid w:val="00300A0A"/>
    <w:rsid w:val="00332CD2"/>
    <w:rsid w:val="00345B01"/>
    <w:rsid w:val="00361B86"/>
    <w:rsid w:val="00373519"/>
    <w:rsid w:val="00390C07"/>
    <w:rsid w:val="00397CE0"/>
    <w:rsid w:val="003A7FD2"/>
    <w:rsid w:val="003B048B"/>
    <w:rsid w:val="003F23C6"/>
    <w:rsid w:val="003F4B8D"/>
    <w:rsid w:val="00406D80"/>
    <w:rsid w:val="00500B32"/>
    <w:rsid w:val="00533DF4"/>
    <w:rsid w:val="00557334"/>
    <w:rsid w:val="00560F60"/>
    <w:rsid w:val="005831CA"/>
    <w:rsid w:val="00597CDC"/>
    <w:rsid w:val="005A1351"/>
    <w:rsid w:val="005A35C9"/>
    <w:rsid w:val="005B750E"/>
    <w:rsid w:val="005C3174"/>
    <w:rsid w:val="005D1F29"/>
    <w:rsid w:val="005E5CAC"/>
    <w:rsid w:val="005F45D8"/>
    <w:rsid w:val="00605C86"/>
    <w:rsid w:val="00636E95"/>
    <w:rsid w:val="00661F53"/>
    <w:rsid w:val="006822D4"/>
    <w:rsid w:val="0069171B"/>
    <w:rsid w:val="006C00FD"/>
    <w:rsid w:val="006E5878"/>
    <w:rsid w:val="006F0E07"/>
    <w:rsid w:val="00705E6B"/>
    <w:rsid w:val="0070601D"/>
    <w:rsid w:val="00731C4D"/>
    <w:rsid w:val="0079355E"/>
    <w:rsid w:val="007D004A"/>
    <w:rsid w:val="00801B95"/>
    <w:rsid w:val="0080441D"/>
    <w:rsid w:val="00821258"/>
    <w:rsid w:val="00831C14"/>
    <w:rsid w:val="00847A87"/>
    <w:rsid w:val="0085475F"/>
    <w:rsid w:val="0085608D"/>
    <w:rsid w:val="00867E25"/>
    <w:rsid w:val="00882CB7"/>
    <w:rsid w:val="00884A21"/>
    <w:rsid w:val="00890B67"/>
    <w:rsid w:val="00893857"/>
    <w:rsid w:val="008A35F7"/>
    <w:rsid w:val="008B54B0"/>
    <w:rsid w:val="008B6581"/>
    <w:rsid w:val="008D711A"/>
    <w:rsid w:val="008E2CB9"/>
    <w:rsid w:val="009008CF"/>
    <w:rsid w:val="00932259"/>
    <w:rsid w:val="00954693"/>
    <w:rsid w:val="009748AA"/>
    <w:rsid w:val="00985109"/>
    <w:rsid w:val="00985A06"/>
    <w:rsid w:val="009B2186"/>
    <w:rsid w:val="009C119F"/>
    <w:rsid w:val="00A00FBD"/>
    <w:rsid w:val="00A2347A"/>
    <w:rsid w:val="00A23DA2"/>
    <w:rsid w:val="00A31349"/>
    <w:rsid w:val="00A4594C"/>
    <w:rsid w:val="00A84DB3"/>
    <w:rsid w:val="00AA70D7"/>
    <w:rsid w:val="00AD4DC3"/>
    <w:rsid w:val="00AD7F5B"/>
    <w:rsid w:val="00AE6032"/>
    <w:rsid w:val="00B107BB"/>
    <w:rsid w:val="00B11C7F"/>
    <w:rsid w:val="00B23F61"/>
    <w:rsid w:val="00B33C1E"/>
    <w:rsid w:val="00B341C0"/>
    <w:rsid w:val="00B5357A"/>
    <w:rsid w:val="00B97576"/>
    <w:rsid w:val="00BA1A03"/>
    <w:rsid w:val="00BD4A03"/>
    <w:rsid w:val="00C16BBA"/>
    <w:rsid w:val="00C53CEE"/>
    <w:rsid w:val="00C54CAE"/>
    <w:rsid w:val="00C57509"/>
    <w:rsid w:val="00C66B68"/>
    <w:rsid w:val="00C74790"/>
    <w:rsid w:val="00CD6585"/>
    <w:rsid w:val="00CE7C49"/>
    <w:rsid w:val="00D01484"/>
    <w:rsid w:val="00D71390"/>
    <w:rsid w:val="00D77408"/>
    <w:rsid w:val="00DF58EB"/>
    <w:rsid w:val="00E420EC"/>
    <w:rsid w:val="00E471B8"/>
    <w:rsid w:val="00E50071"/>
    <w:rsid w:val="00E516AC"/>
    <w:rsid w:val="00E6347B"/>
    <w:rsid w:val="00EA07E3"/>
    <w:rsid w:val="00F075C0"/>
    <w:rsid w:val="00F70490"/>
    <w:rsid w:val="00F755E8"/>
    <w:rsid w:val="00FB6811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86B0EB9D-7231-407E-ABF3-64978A04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FD2"/>
    <w:rPr>
      <w:rFonts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3A7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FD2"/>
    <w:rPr>
      <w:rFonts w:cs="Times New Roman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519"/>
    <w:rPr>
      <w:rFonts w:ascii="Tahoma" w:hAnsi="Tahoma" w:cs="Times New Roman"/>
      <w:sz w:val="16"/>
      <w:lang w:val="en-CA" w:eastAsia="en-CA"/>
    </w:rPr>
  </w:style>
  <w:style w:type="table" w:styleId="TableGrid">
    <w:name w:val="Table Grid"/>
    <w:basedOn w:val="TableNormal"/>
    <w:uiPriority w:val="59"/>
    <w:rsid w:val="00B1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4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FAD"/>
    <w:rPr>
      <w:rFonts w:cs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AD"/>
    <w:rPr>
      <w:rFonts w:cs="Times New Roman"/>
      <w:b/>
      <w:bCs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763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0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FormularyNL@gov.n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bFormularyNL@gov.nl.c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C4EB-B422-46E6-811D-E9344823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point of care...</vt:lpstr>
    </vt:vector>
  </TitlesOfParts>
  <Company>Labrador Grenfell Health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point of care...</dc:title>
  <dc:creator>Darrin.Butler</dc:creator>
  <cp:lastModifiedBy>Randell, Edward</cp:lastModifiedBy>
  <cp:revision>6</cp:revision>
  <dcterms:created xsi:type="dcterms:W3CDTF">2020-02-05T11:52:00Z</dcterms:created>
  <dcterms:modified xsi:type="dcterms:W3CDTF">2020-02-17T11:33:00Z</dcterms:modified>
  <cp:contentStatus/>
</cp:coreProperties>
</file>