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7A21" w:rsidRDefault="00D27A21" w:rsidP="00B47401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4012"/>
      </w:tblGrid>
      <w:tr w:rsidR="00D27A21" w:rsidTr="00D854ED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</w:rPr>
              <w:t>Status</w:t>
            </w: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D854ED">
              <w:rPr>
                <w:rFonts w:ascii="Arial" w:hAnsi="Arial"/>
                <w:b/>
                <w:sz w:val="18"/>
                <w:szCs w:val="18"/>
                <w:lang w:val="en-US"/>
              </w:rPr>
              <w:t>Mapping Selection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Delineated Protected Water Shed Boundary Limits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39" style="position:absolute;margin-left:5.05pt;margin-top:.05pt;width:9.55pt;height:9.5pt;z-index:2516433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0" style="position:absolute;margin-left:4.35pt;margin-top:.05pt;width:9.55pt;height:9.5pt;z-index:2516444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Transmission/Distribution Piping Network showing Pipe Size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  <w:r w:rsidRPr="00D854ED">
              <w:rPr>
                <w:rFonts w:ascii="Arial" w:hAnsi="Arial"/>
                <w:sz w:val="18"/>
                <w:szCs w:val="18"/>
                <w:lang w:val="en-US"/>
              </w:rPr>
              <w:t>and Type</w:t>
            </w:r>
            <w:r w:rsidRPr="00D854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1" style="position:absolute;margin-left:5.05pt;margin-top:.05pt;width:9.55pt;height:9.5pt;z-index:2516454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2" style="position:absolute;margin-left:4.35pt;margin-top:.05pt;width:9.55pt;height:9.5pt;z-index:2516464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Location of all Valves, Chambers, and Appurtenances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3" style="position:absolute;margin-left:5.05pt;margin-top:.05pt;width:9.55pt;height:9.5pt;z-index:2516474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4" style="position:absolute;margin-left:4.35pt;margin-top:.05pt;width:9.55pt;height:9.5pt;z-index:2516485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Location of all Hydrants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5" style="position:absolute;margin-left:5.05pt;margin-top:.05pt;width:9.55pt;height:9.5pt;z-index:2516495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6" style="position:absolute;margin-left:4.35pt;margin-top:.05pt;width:9.55pt;height:9.5pt;z-index:25165056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b/>
                <w:sz w:val="18"/>
                <w:szCs w:val="18"/>
                <w:lang w:val="en-US"/>
              </w:rPr>
              <w:t>Manufacturer Data Sheets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Valves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7" style="position:absolute;margin-left:5.05pt;margin-top:.05pt;width:9.55pt;height:9.5pt;z-index:2516515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8" style="position:absolute;margin-left:4.35pt;margin-top:.05pt;width:9.55pt;height:9.5pt;z-index:2516526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Hydrants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49" style="position:absolute;margin-left:5.05pt;margin-top:.05pt;width:9.55pt;height:9.5pt;z-index:2516536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0" style="position:absolute;margin-left:4.35pt;margin-top:.05pt;width:9.55pt;height:9.5pt;z-index:2516546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Pumps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1" style="position:absolute;margin-left:5.05pt;margin-top:.05pt;width:9.55pt;height:9.5pt;z-index:2516556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2" style="position:absolute;margin-left:4.35pt;margin-top:.05pt;width:9.55pt;height:9.5pt;z-index:2516567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  <w:lang w:val="en-US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Disinfection and Treatment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3" style="position:absolute;margin-left:5.05pt;margin-top:.05pt;width:9.55pt;height:9.5pt;z-index:2516577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4" style="position:absolute;margin-left:4.35pt;margin-top:.05pt;width:9.55pt;height:9.5pt;z-index:2516587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Control Systems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5" style="position:absolute;margin-left:5.05pt;margin-top:.05pt;width:9.55pt;height:9.5pt;z-index:2516597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6" style="position:absolute;margin-left:4.35pt;margin-top:.05pt;width:9.55pt;height:9.5pt;z-index:2516608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b/>
                <w:sz w:val="18"/>
                <w:szCs w:val="18"/>
                <w:lang w:val="en-US"/>
              </w:rPr>
              <w:t>Suppliers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Mechanical System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7" style="position:absolute;margin-left:5.05pt;margin-top:.05pt;width:9.55pt;height:9.5pt;z-index:2516618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8" style="position:absolute;margin-left:4.35pt;margin-top:.05pt;width:9.55pt;height:9.5pt;z-index:25166284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Electric System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59" style="position:absolute;margin-left:5.05pt;margin-top:.05pt;width:9.55pt;height:9.5pt;z-index:25166387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0" style="position:absolute;margin-left:4.35pt;margin-top:.05pt;width:9.55pt;height:9.5pt;z-index:25166489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Pump Suppliers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1" style="position:absolute;margin-left:5.05pt;margin-top:.05pt;width:9.55pt;height:9.5pt;z-index:25166592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2" style="position:absolute;margin-left:4.35pt;margin-top:.05pt;width:9.55pt;height:9.5pt;z-index:25166694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b/>
                <w:sz w:val="18"/>
                <w:szCs w:val="18"/>
                <w:lang w:val="en-US"/>
              </w:rPr>
              <w:t>Tools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Metal Detectors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3" style="position:absolute;margin-left:5.05pt;margin-top:.05pt;width:9.55pt;height:9.5pt;z-index:25166796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4" style="position:absolute;margin-left:4.35pt;margin-top:.05pt;width:9.55pt;height:9.5pt;z-index:2516689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  <w:lang w:val="en-US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Underground Pipe and Cable Locator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5" style="position:absolute;margin-left:5.05pt;margin-top:.05pt;width:9.55pt;height:9.5pt;z-index:2516700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6" style="position:absolute;margin-left:4.35pt;margin-top:.05pt;width:9.55pt;height:9.5pt;z-index:2516710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Water Leak Sounding Equipment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7" style="position:absolute;margin-left:5.05pt;margin-top:.05pt;width:9.55pt;height:9.5pt;z-index:2516720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8" style="position:absolute;margin-left:4.35pt;margin-top:.05pt;width:9.55pt;height:9.5pt;z-index:2516730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  <w:tr w:rsidR="00D27A21" w:rsidTr="00D854ED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B47401" w:rsidP="00D854ED">
            <w:pPr>
              <w:pStyle w:val="TableContents"/>
              <w:ind w:left="709"/>
              <w:rPr>
                <w:rFonts w:ascii="Arial" w:hAnsi="Arial"/>
                <w:sz w:val="18"/>
                <w:szCs w:val="18"/>
              </w:rPr>
            </w:pPr>
            <w:r w:rsidRPr="00D854ED">
              <w:rPr>
                <w:rFonts w:ascii="Arial" w:hAnsi="Arial"/>
                <w:sz w:val="18"/>
                <w:szCs w:val="18"/>
                <w:lang w:val="en-US"/>
              </w:rPr>
              <w:t>Chlorine Test Kit</w:t>
            </w:r>
            <w:r w:rsidRPr="00D854E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69" style="position:absolute;margin-left:5.05pt;margin-top:.05pt;width:9.55pt;height:9.5pt;z-index:2516741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27A21" w:rsidRPr="00D854ED" w:rsidRDefault="00C03FAE" w:rsidP="00D854ED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pict>
                <v:rect id="_x0000_s1070" style="position:absolute;margin-left:4.35pt;margin-top:.05pt;width:9.55pt;height:9.5pt;z-index:2516751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27A21" w:rsidRPr="00D854ED" w:rsidRDefault="00D27A21" w:rsidP="00D854ED">
            <w:pPr>
              <w:pStyle w:val="TableContents"/>
              <w:rPr>
                <w:rFonts w:ascii="Arial" w:hAnsi="Arial"/>
              </w:rPr>
            </w:pPr>
          </w:p>
        </w:tc>
      </w:tr>
    </w:tbl>
    <w:p w:rsidR="00D27A21" w:rsidRDefault="00D27A2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D27A21" w:rsidRDefault="00D27A2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D27A21" w:rsidRDefault="00D27A2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D27A21" w:rsidRDefault="00C03FAE">
      <w:pPr>
        <w:spacing w:line="36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9.2pt;width:87.75pt;height:0;z-index:251676160" o:connectortype="straight"/>
        </w:pict>
      </w:r>
      <w:r>
        <w:pict>
          <v:line id="_x0000_s1026" style="position:absolute;left:0;text-align:left;flip:y;z-index:251640320;mso-position-horizontal:absolute;mso-position-horizontal-relative:text;mso-position-vertical:absolute;mso-position-vertical-relative:text" from="77.65pt,8.9pt" to="206.75pt,9.2pt" strokeweight=".19mm"/>
        </w:pict>
      </w:r>
      <w:r>
        <w:pict>
          <v:line id="_x0000_s1027" style="position:absolute;left:0;text-align:left;z-index:251641344;mso-position-horizontal:absolute;mso-position-horizontal-relative:text;mso-position-vertical:absolute;mso-position-vertical-relative:text" from="250.1pt,9pt" to="386.6pt,9pt" strokeweight=".19mm"/>
        </w:pict>
      </w:r>
      <w:r w:rsidR="00B47401">
        <w:rPr>
          <w:rFonts w:ascii="Arial" w:hAnsi="Arial" w:cs="Arial"/>
          <w:sz w:val="16"/>
          <w:szCs w:val="16"/>
        </w:rPr>
        <w:t xml:space="preserve">Town Manager/Clerk:  </w:t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  <w:t>Signature:</w:t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</w:r>
      <w:r w:rsidR="00B47401">
        <w:rPr>
          <w:rFonts w:ascii="Arial" w:hAnsi="Arial" w:cs="Arial"/>
          <w:sz w:val="16"/>
          <w:szCs w:val="16"/>
        </w:rPr>
        <w:tab/>
        <w:t>Date:</w:t>
      </w:r>
    </w:p>
    <w:sectPr w:rsidR="00D27A21" w:rsidSect="00D27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AE" w:rsidRDefault="00C03FAE" w:rsidP="00B47401">
      <w:r>
        <w:separator/>
      </w:r>
    </w:p>
  </w:endnote>
  <w:endnote w:type="continuationSeparator" w:id="0">
    <w:p w:rsidR="00C03FAE" w:rsidRDefault="00C03FAE" w:rsidP="00B4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2F" w:rsidRDefault="00353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2F" w:rsidRDefault="003532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2F" w:rsidRDefault="00353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AE" w:rsidRDefault="00C03FAE" w:rsidP="00B47401">
      <w:r>
        <w:separator/>
      </w:r>
    </w:p>
  </w:footnote>
  <w:footnote w:type="continuationSeparator" w:id="0">
    <w:p w:rsidR="00C03FAE" w:rsidRDefault="00C03FAE" w:rsidP="00B4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2F" w:rsidRDefault="00353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B47401" w:rsidTr="00530A7D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B47401" w:rsidRDefault="00B47401" w:rsidP="00530A7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35322F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  <w:bookmarkStart w:id="0" w:name="_GoBack"/>
          <w:bookmarkEnd w:id="0"/>
        </w:p>
        <w:p w:rsidR="00B47401" w:rsidRDefault="00B47401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B47401" w:rsidRDefault="00B47401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SYSTEM COMPLIANCE STATEMENT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47401" w:rsidRDefault="00B47401" w:rsidP="00530A7D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CS 4</w:t>
          </w:r>
        </w:p>
        <w:p w:rsidR="00B47401" w:rsidRDefault="00B47401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B47401" w:rsidRDefault="00B47401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47401" w:rsidRDefault="00B47401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B47401" w:rsidRDefault="00B47401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47401" w:rsidRDefault="00B47401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B47401" w:rsidRPr="00B47401" w:rsidRDefault="00B47401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22F" w:rsidRDefault="00353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312EE"/>
    <w:rsid w:val="0035322F"/>
    <w:rsid w:val="00396270"/>
    <w:rsid w:val="008312EE"/>
    <w:rsid w:val="00B47401"/>
    <w:rsid w:val="00C03FAE"/>
    <w:rsid w:val="00D27A21"/>
    <w:rsid w:val="00D8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7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21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27A2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D27A21"/>
    <w:pPr>
      <w:spacing w:after="120"/>
    </w:pPr>
  </w:style>
  <w:style w:type="paragraph" w:styleId="List">
    <w:name w:val="List"/>
    <w:basedOn w:val="BodyText"/>
    <w:rsid w:val="00D27A21"/>
    <w:rPr>
      <w:rFonts w:cs="Tahoma"/>
    </w:rPr>
  </w:style>
  <w:style w:type="paragraph" w:styleId="Caption">
    <w:name w:val="caption"/>
    <w:basedOn w:val="Normal"/>
    <w:qFormat/>
    <w:rsid w:val="00D27A2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27A21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D27A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D27A21"/>
    <w:pPr>
      <w:suppressLineNumbers/>
    </w:pPr>
  </w:style>
  <w:style w:type="paragraph" w:customStyle="1" w:styleId="TableHeading">
    <w:name w:val="Table Heading"/>
    <w:basedOn w:val="TableContents"/>
    <w:rsid w:val="00D27A21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7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401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401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6</cp:revision>
  <cp:lastPrinted>2009-11-18T16:38:00Z</cp:lastPrinted>
  <dcterms:created xsi:type="dcterms:W3CDTF">2009-11-18T16:37:00Z</dcterms:created>
  <dcterms:modified xsi:type="dcterms:W3CDTF">2015-01-26T12:40:00Z</dcterms:modified>
</cp:coreProperties>
</file>