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5C36" w:rsidRDefault="00B65C36">
      <w:pPr>
        <w:pageBreakBefore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565"/>
        <w:gridCol w:w="1608"/>
        <w:gridCol w:w="1654"/>
        <w:gridCol w:w="1905"/>
        <w:gridCol w:w="2864"/>
      </w:tblGrid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Pipe Type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Size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Length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Depth of Bury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Remarks</w:t>
            </w: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2B0" w:rsidTr="00B65C36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B0" w:rsidRDefault="00FD62B0" w:rsidP="00B65C3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left:0;text-align:left;margin-left:86.55pt;margin-top:9.3pt;width:389.25pt;height:0;z-index:251657728" o:connectortype="straight"/>
        </w:pict>
      </w:r>
      <w:r w:rsidR="00FD62B0">
        <w:rPr>
          <w:rFonts w:ascii="Arial" w:hAnsi="Arial" w:cs="Arial"/>
          <w:sz w:val="16"/>
          <w:szCs w:val="16"/>
        </w:rPr>
        <w:t>As-built drawing:</w:t>
      </w:r>
    </w:p>
    <w:p w:rsidR="00FD62B0" w:rsidRDefault="00FD62B0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77" type="#_x0000_t32" style="position:absolute;left:0;text-align:left;margin-left:93.3pt;margin-top:9.45pt;width:382.5pt;height:0;z-index:251658752" o:connectortype="straight"/>
        </w:pict>
      </w:r>
      <w:r w:rsidR="00FD62B0">
        <w:rPr>
          <w:rFonts w:ascii="Arial" w:hAnsi="Arial" w:cs="Arial"/>
          <w:sz w:val="16"/>
          <w:szCs w:val="16"/>
        </w:rPr>
        <w:t>Year of Installation:</w:t>
      </w:r>
    </w:p>
    <w:p w:rsidR="00FD62B0" w:rsidRDefault="00FD62B0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78" type="#_x0000_t32" style="position:absolute;left:0;text-align:left;margin-left:93.3pt;margin-top:8.9pt;width:382.5pt;height:0;z-index:251659776" o:connectortype="straight"/>
        </w:pict>
      </w:r>
      <w:r w:rsidR="00FD62B0">
        <w:rPr>
          <w:rFonts w:ascii="Arial" w:hAnsi="Arial" w:cs="Arial"/>
          <w:sz w:val="16"/>
          <w:szCs w:val="16"/>
        </w:rPr>
        <w:t>Flushing Schedule:</w:t>
      </w:r>
    </w:p>
    <w:p w:rsidR="00FD62B0" w:rsidRDefault="00FD62B0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79" type="#_x0000_t32" style="position:absolute;left:0;text-align:left;margin-left:98.55pt;margin-top:9.05pt;width:377.25pt;height:0;z-index:251660800" o:connectortype="straight"/>
        </w:pict>
      </w:r>
      <w:r w:rsidR="00FD62B0">
        <w:rPr>
          <w:rFonts w:ascii="Arial" w:hAnsi="Arial" w:cs="Arial"/>
          <w:sz w:val="16"/>
          <w:szCs w:val="16"/>
        </w:rPr>
        <w:t>Swabbing Schedule:</w:t>
      </w:r>
    </w:p>
    <w:p w:rsidR="00FD62B0" w:rsidRDefault="00FD62B0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80" type="#_x0000_t32" style="position:absolute;left:0;text-align:left;margin-left:93.3pt;margin-top:9.2pt;width:382.5pt;height:0;z-index:251661824" o:connectortype="straight"/>
        </w:pict>
      </w:r>
      <w:r w:rsidR="00FD62B0">
        <w:rPr>
          <w:rFonts w:ascii="Arial" w:hAnsi="Arial" w:cs="Arial"/>
          <w:sz w:val="16"/>
          <w:szCs w:val="16"/>
        </w:rPr>
        <w:t>Pumping Capacity:</w:t>
      </w:r>
    </w:p>
    <w:p w:rsidR="00FD62B0" w:rsidRDefault="00FD62B0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81" type="#_x0000_t32" style="position:absolute;left:0;text-align:left;margin-left:139.9pt;margin-top:9.35pt;width:335.9pt;height:0;z-index:251662848" o:connectortype="straight"/>
        </w:pict>
      </w:r>
      <w:r w:rsidR="00FD62B0">
        <w:rPr>
          <w:rFonts w:ascii="Arial" w:hAnsi="Arial" w:cs="Arial"/>
          <w:sz w:val="16"/>
          <w:szCs w:val="16"/>
        </w:rPr>
        <w:t>Emergency Pumping Capacity:</w:t>
      </w: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74" style="position:absolute;left:0;text-align:left;margin-left:130.2pt;margin-top:12.8pt;width:9pt;height:9pt;z-index:251655680"/>
        </w:pict>
      </w:r>
    </w:p>
    <w:p w:rsidR="00FD62B0" w:rsidRDefault="00110176" w:rsidP="00FD62B0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075" style="position:absolute;left:0;text-align:left;margin-left:200.25pt;margin-top:-.25pt;width:9pt;height:9pt;z-index:251656704"/>
        </w:pict>
      </w:r>
      <w:r w:rsidR="00FD62B0">
        <w:rPr>
          <w:rFonts w:ascii="Arial" w:hAnsi="Arial" w:cs="Arial"/>
          <w:sz w:val="16"/>
          <w:szCs w:val="16"/>
        </w:rPr>
        <w:t xml:space="preserve">Backflow Prevention:  </w:t>
      </w:r>
      <w:r w:rsidR="00FD62B0">
        <w:rPr>
          <w:rFonts w:ascii="Arial" w:hAnsi="Arial" w:cs="Arial"/>
          <w:sz w:val="16"/>
          <w:szCs w:val="16"/>
        </w:rPr>
        <w:tab/>
      </w:r>
      <w:r w:rsidR="00FD62B0">
        <w:rPr>
          <w:rFonts w:ascii="Arial" w:hAnsi="Arial" w:cs="Arial"/>
          <w:sz w:val="16"/>
          <w:szCs w:val="16"/>
        </w:rPr>
        <w:tab/>
        <w:t xml:space="preserve">Yes     </w:t>
      </w:r>
      <w:r w:rsidR="00FD62B0">
        <w:rPr>
          <w:rFonts w:ascii="Arial" w:hAnsi="Arial" w:cs="Arial"/>
          <w:sz w:val="16"/>
          <w:szCs w:val="16"/>
        </w:rPr>
        <w:tab/>
      </w:r>
      <w:r w:rsidR="00FD62B0">
        <w:rPr>
          <w:rFonts w:ascii="Arial" w:hAnsi="Arial" w:cs="Arial"/>
          <w:sz w:val="16"/>
          <w:szCs w:val="16"/>
        </w:rPr>
        <w:tab/>
        <w:t>No</w:t>
      </w: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11017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7" style="position:absolute;left:0;text-align:left;z-index:251652608;mso-position-vertical:absolute" from="98.55pt,8.8pt" to="353.55pt,8.8pt"/>
        </w:pict>
      </w:r>
      <w:r w:rsidR="00FD62B0">
        <w:rPr>
          <w:rFonts w:ascii="Arial" w:hAnsi="Arial" w:cs="Arial"/>
          <w:sz w:val="16"/>
          <w:szCs w:val="16"/>
        </w:rPr>
        <w:t xml:space="preserve"> </w:t>
      </w:r>
      <w:r w:rsidR="00FD62B0">
        <w:rPr>
          <w:rFonts w:ascii="Arial" w:hAnsi="Arial" w:cs="Arial"/>
          <w:sz w:val="16"/>
          <w:szCs w:val="16"/>
        </w:rPr>
        <w:tab/>
      </w:r>
      <w:r w:rsidR="00B65C36">
        <w:rPr>
          <w:rFonts w:ascii="Arial" w:hAnsi="Arial" w:cs="Arial"/>
          <w:sz w:val="16"/>
          <w:szCs w:val="16"/>
        </w:rPr>
        <w:tab/>
        <w:t xml:space="preserve">Name:  </w:t>
      </w: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11017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38" style="position:absolute;left:0;text-align:left;z-index:251653632;mso-position-vertical:absolute" from="112.8pt,8.8pt" to="356.05pt,8.8pt"/>
        </w:pict>
      </w:r>
      <w:r w:rsidR="00B65C36">
        <w:rPr>
          <w:rFonts w:ascii="Arial" w:hAnsi="Arial" w:cs="Arial"/>
          <w:sz w:val="16"/>
          <w:szCs w:val="16"/>
        </w:rPr>
        <w:tab/>
      </w:r>
      <w:r w:rsidR="00B65C36">
        <w:rPr>
          <w:rFonts w:ascii="Arial" w:hAnsi="Arial" w:cs="Arial"/>
          <w:sz w:val="16"/>
          <w:szCs w:val="16"/>
        </w:rPr>
        <w:tab/>
        <w:t xml:space="preserve">Signature:  </w:t>
      </w: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11017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082" type="#_x0000_t32" style="position:absolute;left:0;text-align:left;margin-left:93.3pt;margin-top:8.7pt;width:262.75pt;height:0;z-index:251663872" o:connectortype="straight"/>
        </w:pict>
      </w:r>
      <w:r w:rsidR="00B65C36">
        <w:rPr>
          <w:rFonts w:ascii="Arial" w:hAnsi="Arial" w:cs="Arial"/>
          <w:sz w:val="16"/>
          <w:szCs w:val="16"/>
        </w:rPr>
        <w:tab/>
      </w:r>
      <w:r w:rsidR="00B65C36">
        <w:rPr>
          <w:rFonts w:ascii="Arial" w:hAnsi="Arial" w:cs="Arial"/>
          <w:sz w:val="16"/>
          <w:szCs w:val="16"/>
        </w:rPr>
        <w:tab/>
        <w:t xml:space="preserve">Date:  </w:t>
      </w:r>
    </w:p>
    <w:p w:rsidR="00B65C36" w:rsidRDefault="00B65C3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65C36" w:rsidRDefault="00B65C36">
      <w:pPr>
        <w:spacing w:line="360" w:lineRule="auto"/>
        <w:ind w:left="360"/>
        <w:jc w:val="both"/>
      </w:pPr>
    </w:p>
    <w:sectPr w:rsidR="00B65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39" w:rsidRDefault="009D6E39" w:rsidP="00393CF4">
      <w:r>
        <w:separator/>
      </w:r>
    </w:p>
  </w:endnote>
  <w:endnote w:type="continuationSeparator" w:id="0">
    <w:p w:rsidR="009D6E39" w:rsidRDefault="009D6E39" w:rsidP="0039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76" w:rsidRDefault="00110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76" w:rsidRDefault="001101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76" w:rsidRDefault="00110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39" w:rsidRDefault="009D6E39" w:rsidP="00393CF4">
      <w:r>
        <w:separator/>
      </w:r>
    </w:p>
  </w:footnote>
  <w:footnote w:type="continuationSeparator" w:id="0">
    <w:p w:rsidR="009D6E39" w:rsidRDefault="009D6E39" w:rsidP="00393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76" w:rsidRDefault="00110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393CF4" w:rsidTr="00E16FF8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393CF4" w:rsidRDefault="00393CF4" w:rsidP="00E16FF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27211C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393CF4" w:rsidRDefault="00393CF4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393CF4" w:rsidRDefault="00393CF4" w:rsidP="00E16FF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WATER DISTRIBUTION SYSTEM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393CF4" w:rsidRDefault="00110176" w:rsidP="00E16FF8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DS</w:t>
          </w:r>
          <w:bookmarkStart w:id="0" w:name="_GoBack"/>
          <w:bookmarkEnd w:id="0"/>
          <w:r w:rsidR="00393CF4">
            <w:rPr>
              <w:rFonts w:ascii="Arial" w:hAnsi="Arial" w:cs="Arial"/>
              <w:sz w:val="16"/>
              <w:szCs w:val="16"/>
            </w:rPr>
            <w:t>1</w:t>
          </w:r>
        </w:p>
        <w:p w:rsidR="00393CF4" w:rsidRDefault="00393CF4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393CF4" w:rsidRDefault="00393CF4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93CF4" w:rsidRDefault="00393CF4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393CF4" w:rsidRDefault="00393CF4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393CF4" w:rsidRDefault="00393CF4" w:rsidP="00E16FF8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393CF4" w:rsidRPr="00393CF4" w:rsidRDefault="00393CF4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176" w:rsidRDefault="001101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110176"/>
    <w:rsid w:val="0027211C"/>
    <w:rsid w:val="00393CF4"/>
    <w:rsid w:val="009D6E39"/>
    <w:rsid w:val="00B65C36"/>
    <w:rsid w:val="00CF553E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8" type="connector" idref="#_x0000_s1076"/>
        <o:r id="V:Rule9" type="connector" idref="#_x0000_s1077"/>
        <o:r id="V:Rule10" type="connector" idref="#_x0000_s1078"/>
        <o:r id="V:Rule11" type="connector" idref="#_x0000_s1082"/>
        <o:r id="V:Rule12" type="connector" idref="#_x0000_s1079"/>
        <o:r id="V:Rule13" type="connector" idref="#_x0000_s1080"/>
        <o:r id="V:Rule14" type="connector" idref="#_x0000_s1081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93C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CF4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C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CF4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2009-11-12T19:39:00Z</cp:lastPrinted>
  <dcterms:created xsi:type="dcterms:W3CDTF">2009-11-12T19:38:00Z</dcterms:created>
  <dcterms:modified xsi:type="dcterms:W3CDTF">2016-02-15T18:23:00Z</dcterms:modified>
</cp:coreProperties>
</file>