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10ACA" w14:textId="77777777" w:rsidR="00460459" w:rsidRPr="0076362A" w:rsidRDefault="00942819" w:rsidP="00BB1F7A">
      <w:pPr>
        <w:spacing w:after="0"/>
        <w:rPr>
          <w:rFonts w:ascii="Arial" w:hAnsi="Arial" w:cs="Arial"/>
          <w:b/>
          <w:color w:val="A05290"/>
          <w:sz w:val="36"/>
          <w:szCs w:val="36"/>
        </w:rPr>
      </w:pPr>
      <w:bookmarkStart w:id="0" w:name="_GoBack"/>
      <w:bookmarkEnd w:id="0"/>
      <w:r w:rsidRPr="0073491C">
        <w:rPr>
          <w:rFonts w:ascii="Arial" w:hAnsi="Arial" w:cs="Arial"/>
          <w:b/>
          <w:color w:val="6D01A3"/>
          <w:sz w:val="36"/>
          <w:szCs w:val="36"/>
        </w:rPr>
        <w:t>Mapping Stakeholders</w:t>
      </w:r>
      <w:r w:rsidRPr="0076362A">
        <w:rPr>
          <w:rFonts w:ascii="Arial" w:hAnsi="Arial" w:cs="Arial"/>
          <w:b/>
          <w:color w:val="A05290"/>
          <w:sz w:val="36"/>
          <w:szCs w:val="36"/>
        </w:rPr>
        <w:t xml:space="preserve"> </w:t>
      </w:r>
    </w:p>
    <w:p w14:paraId="0F97A115" w14:textId="77777777" w:rsidR="00BB1F7A" w:rsidRDefault="00BB1F7A" w:rsidP="00BB1F7A">
      <w:pPr>
        <w:spacing w:after="0"/>
        <w:rPr>
          <w:rFonts w:ascii="Bahnschrift Light" w:hAnsi="Bahnschrift Light"/>
        </w:rPr>
      </w:pPr>
    </w:p>
    <w:p w14:paraId="470B50DC" w14:textId="748FDD58" w:rsidR="00E7398D" w:rsidRPr="0076362A" w:rsidRDefault="00942819" w:rsidP="00FE375C">
      <w:pPr>
        <w:pStyle w:val="ListParagraph"/>
        <w:spacing w:after="0" w:line="240" w:lineRule="auto"/>
        <w:ind w:left="0"/>
        <w:jc w:val="both"/>
        <w:rPr>
          <w:rFonts w:ascii="Arial" w:eastAsia="Times New Roman" w:hAnsi="Arial" w:cs="Arial"/>
          <w:szCs w:val="24"/>
        </w:rPr>
      </w:pPr>
      <w:r w:rsidRPr="0076362A">
        <w:rPr>
          <w:rFonts w:ascii="Arial" w:eastAsia="Times New Roman" w:hAnsi="Arial" w:cs="Arial"/>
          <w:szCs w:val="24"/>
        </w:rPr>
        <w:t xml:space="preserve">Once you have generated a list of stakeholders, you are encouraged to plot their level of influence on the public issue and the level of impact on them by this same issue, on the graph below. This will help to ensure you gather a diversity of perspectives, including voices that may be traditionally unheard. </w:t>
      </w:r>
      <w:r w:rsidR="00AA3E4D" w:rsidRPr="0076362A">
        <w:rPr>
          <w:rFonts w:ascii="Arial" w:eastAsia="Times New Roman" w:hAnsi="Arial" w:cs="Arial"/>
          <w:szCs w:val="24"/>
        </w:rPr>
        <w:t>The Public Engagement and Planning Division can help you work through this assessment.</w:t>
      </w:r>
    </w:p>
    <w:p w14:paraId="1829E489" w14:textId="50AE7E55" w:rsidR="00E7398D" w:rsidRPr="00E7398D" w:rsidRDefault="00E7398D" w:rsidP="00E7398D">
      <w:pPr>
        <w:pStyle w:val="ListParagraph"/>
        <w:spacing w:after="0" w:line="240" w:lineRule="auto"/>
        <w:ind w:left="0"/>
        <w:jc w:val="both"/>
        <w:rPr>
          <w:rFonts w:ascii="Bahnschrift Light" w:eastAsia="Times New Roman" w:hAnsi="Bahnschrift Light" w:cs="Arial"/>
          <w:szCs w:val="24"/>
        </w:rPr>
      </w:pPr>
    </w:p>
    <w:p w14:paraId="1A3122BB" w14:textId="2EB87C9A" w:rsidR="00816100" w:rsidRPr="00816100" w:rsidRDefault="009C38D5" w:rsidP="00BB1F7A">
      <w:pPr>
        <w:spacing w:after="0"/>
        <w:rPr>
          <w:rFonts w:ascii="Bahnschrift Light" w:hAnsi="Bahnschrift Light"/>
        </w:rPr>
      </w:pPr>
      <w:r>
        <w:rPr>
          <w:rFonts w:ascii="Bahnschrift Light" w:hAnsi="Bahnschrift Light"/>
          <w:noProof/>
        </w:rPr>
        <w:drawing>
          <wp:anchor distT="0" distB="0" distL="114300" distR="114300" simplePos="0" relativeHeight="251689984" behindDoc="0" locked="0" layoutInCell="1" allowOverlap="1" wp14:anchorId="194F29EE" wp14:editId="625897C4">
            <wp:simplePos x="0" y="0"/>
            <wp:positionH relativeFrom="margin">
              <wp:posOffset>-171450</wp:posOffset>
            </wp:positionH>
            <wp:positionV relativeFrom="paragraph">
              <wp:posOffset>7399020</wp:posOffset>
            </wp:positionV>
            <wp:extent cx="1499870" cy="74358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9870" cy="7435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Cs w:val="24"/>
        </w:rPr>
        <mc:AlternateContent>
          <mc:Choice Requires="wpg">
            <w:drawing>
              <wp:anchor distT="0" distB="0" distL="114300" distR="114300" simplePos="0" relativeHeight="251686912" behindDoc="0" locked="0" layoutInCell="1" allowOverlap="1" wp14:anchorId="43B9BC0C" wp14:editId="368F295F">
                <wp:simplePos x="0" y="0"/>
                <wp:positionH relativeFrom="column">
                  <wp:posOffset>228600</wp:posOffset>
                </wp:positionH>
                <wp:positionV relativeFrom="paragraph">
                  <wp:posOffset>521970</wp:posOffset>
                </wp:positionV>
                <wp:extent cx="7620000" cy="6305550"/>
                <wp:effectExtent l="0" t="0" r="0" b="0"/>
                <wp:wrapNone/>
                <wp:docPr id="2" name="Group 2"/>
                <wp:cNvGraphicFramePr/>
                <a:graphic xmlns:a="http://schemas.openxmlformats.org/drawingml/2006/main">
                  <a:graphicData uri="http://schemas.microsoft.com/office/word/2010/wordprocessingGroup">
                    <wpg:wgp>
                      <wpg:cNvGrpSpPr/>
                      <wpg:grpSpPr>
                        <a:xfrm>
                          <a:off x="0" y="0"/>
                          <a:ext cx="7620000" cy="6305550"/>
                          <a:chOff x="0" y="1200117"/>
                          <a:chExt cx="7620000" cy="6305583"/>
                        </a:xfrm>
                      </wpg:grpSpPr>
                      <wps:wsp>
                        <wps:cNvPr id="3" name="Text Box 3"/>
                        <wps:cNvSpPr txBox="1"/>
                        <wps:spPr>
                          <a:xfrm>
                            <a:off x="5172075" y="4495800"/>
                            <a:ext cx="1724025" cy="533400"/>
                          </a:xfrm>
                          <a:prstGeom prst="rect">
                            <a:avLst/>
                          </a:prstGeom>
                          <a:noFill/>
                          <a:ln w="6350">
                            <a:noFill/>
                          </a:ln>
                        </wps:spPr>
                        <wps:txbx>
                          <w:txbxContent>
                            <w:p w14:paraId="70489413" w14:textId="77777777" w:rsidR="00942819" w:rsidRPr="0076362A" w:rsidRDefault="00942819">
                              <w:pPr>
                                <w:rPr>
                                  <w:rFonts w:ascii="Arial" w:hAnsi="Arial" w:cs="Arial"/>
                                  <w:sz w:val="24"/>
                                  <w:szCs w:val="24"/>
                                </w:rPr>
                              </w:pPr>
                              <w:r w:rsidRPr="0076362A">
                                <w:rPr>
                                  <w:rFonts w:ascii="Arial" w:hAnsi="Arial" w:cs="Arial"/>
                                  <w:sz w:val="24"/>
                                  <w:szCs w:val="24"/>
                                </w:rPr>
                                <w:t>Level of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rot="16200000">
                            <a:off x="2376331" y="1661919"/>
                            <a:ext cx="1457003" cy="533400"/>
                          </a:xfrm>
                          <a:prstGeom prst="rect">
                            <a:avLst/>
                          </a:prstGeom>
                          <a:noFill/>
                          <a:ln w="6350">
                            <a:noFill/>
                          </a:ln>
                        </wps:spPr>
                        <wps:txbx>
                          <w:txbxContent>
                            <w:p w14:paraId="3E34C1ED" w14:textId="77777777" w:rsidR="00942819" w:rsidRPr="0076362A" w:rsidRDefault="00942819" w:rsidP="009C38D5">
                              <w:pPr>
                                <w:jc w:val="right"/>
                                <w:rPr>
                                  <w:rFonts w:ascii="Arial" w:hAnsi="Arial" w:cs="Arial"/>
                                  <w:sz w:val="24"/>
                                  <w:szCs w:val="24"/>
                                </w:rPr>
                              </w:pPr>
                              <w:r w:rsidRPr="0076362A">
                                <w:rPr>
                                  <w:rFonts w:ascii="Arial" w:hAnsi="Arial" w:cs="Arial"/>
                                  <w:sz w:val="24"/>
                                  <w:szCs w:val="24"/>
                                </w:rPr>
                                <w:t>Level of Influence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4057650"/>
                            <a:ext cx="1724025" cy="533400"/>
                          </a:xfrm>
                          <a:prstGeom prst="rect">
                            <a:avLst/>
                          </a:prstGeom>
                          <a:noFill/>
                          <a:ln w="6350">
                            <a:noFill/>
                          </a:ln>
                        </wps:spPr>
                        <wps:txbx>
                          <w:txbxContent>
                            <w:p w14:paraId="3524F4AC" w14:textId="77777777" w:rsidR="00942819" w:rsidRPr="0076362A" w:rsidRDefault="00942819" w:rsidP="00942819">
                              <w:pPr>
                                <w:rPr>
                                  <w:rFonts w:ascii="Arial" w:hAnsi="Arial" w:cs="Arial"/>
                                  <w:sz w:val="24"/>
                                </w:rPr>
                              </w:pPr>
                              <w:r w:rsidRPr="0076362A">
                                <w:rPr>
                                  <w:rFonts w:ascii="Arial" w:hAnsi="Arial" w:cs="Arial"/>
                                  <w:sz w:val="24"/>
                                </w:rPr>
                                <w:t>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rot="16200000">
                            <a:off x="2643187" y="6376988"/>
                            <a:ext cx="1724025" cy="533400"/>
                          </a:xfrm>
                          <a:prstGeom prst="rect">
                            <a:avLst/>
                          </a:prstGeom>
                          <a:noFill/>
                          <a:ln w="6350">
                            <a:noFill/>
                          </a:ln>
                        </wps:spPr>
                        <wps:txbx>
                          <w:txbxContent>
                            <w:p w14:paraId="15A6490B" w14:textId="77777777" w:rsidR="00942819" w:rsidRPr="0076362A" w:rsidRDefault="00942819" w:rsidP="00942819">
                              <w:pPr>
                                <w:rPr>
                                  <w:rFonts w:ascii="Arial" w:hAnsi="Arial" w:cs="Arial"/>
                                  <w:sz w:val="24"/>
                                </w:rPr>
                              </w:pPr>
                              <w:r w:rsidRPr="0076362A">
                                <w:rPr>
                                  <w:rFonts w:ascii="Arial" w:hAnsi="Arial" w:cs="Arial"/>
                                  <w:sz w:val="24"/>
                                </w:rPr>
                                <w:t>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5895975" y="4067175"/>
                            <a:ext cx="1724025" cy="533400"/>
                          </a:xfrm>
                          <a:prstGeom prst="rect">
                            <a:avLst/>
                          </a:prstGeom>
                          <a:noFill/>
                          <a:ln w="6350">
                            <a:noFill/>
                          </a:ln>
                        </wps:spPr>
                        <wps:txbx>
                          <w:txbxContent>
                            <w:p w14:paraId="4F216A09" w14:textId="77777777" w:rsidR="00942819" w:rsidRPr="0076362A" w:rsidRDefault="00942819" w:rsidP="00942819">
                              <w:pPr>
                                <w:rPr>
                                  <w:rFonts w:ascii="Arial" w:hAnsi="Arial" w:cs="Arial"/>
                                  <w:sz w:val="24"/>
                                </w:rPr>
                              </w:pPr>
                              <w:r w:rsidRPr="0076362A">
                                <w:rPr>
                                  <w:rFonts w:ascii="Arial" w:hAnsi="Arial" w:cs="Arial"/>
                                  <w:sz w:val="24"/>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rot="16200000">
                            <a:off x="3243263" y="1223962"/>
                            <a:ext cx="581026" cy="533400"/>
                          </a:xfrm>
                          <a:prstGeom prst="rect">
                            <a:avLst/>
                          </a:prstGeom>
                          <a:noFill/>
                          <a:ln w="6350">
                            <a:noFill/>
                          </a:ln>
                        </wps:spPr>
                        <wps:txbx>
                          <w:txbxContent>
                            <w:p w14:paraId="6FEA6694" w14:textId="77777777" w:rsidR="00942819" w:rsidRPr="0076362A" w:rsidRDefault="00942819" w:rsidP="009C38D5">
                              <w:pPr>
                                <w:jc w:val="right"/>
                                <w:rPr>
                                  <w:rFonts w:ascii="Arial" w:hAnsi="Arial" w:cs="Arial"/>
                                  <w:sz w:val="24"/>
                                </w:rPr>
                              </w:pPr>
                              <w:r w:rsidRPr="0076362A">
                                <w:rPr>
                                  <w:rFonts w:ascii="Arial" w:hAnsi="Arial" w:cs="Arial"/>
                                  <w:sz w:val="24"/>
                                </w:rPr>
                                <w:t>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B9BC0C" id="Group 2" o:spid="_x0000_s1026" style="position:absolute;margin-left:18pt;margin-top:41.1pt;width:600pt;height:496.5pt;z-index:251686912;mso-width-relative:margin;mso-height-relative:margin" coordorigin=",12001" coordsize="76200,6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">
                <v:shapetype id="_x0000_t202" coordsize="21600,21600" o:spt="202" path="m,l,21600r21600,l21600,xe">
                  <v:stroke joinstyle="miter"/>
                  <v:path gradientshapeok="t" o:connecttype="rect"/>
                </v:shapetype>
                <v:shape id="Text Box 3" o:spid="_x0000_s1027" type="#_x0000_t202" style="position:absolute;left:51720;top:44958;width:1724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70489413" w14:textId="77777777" w:rsidR="00942819" w:rsidRPr="0076362A" w:rsidRDefault="00942819">
                        <w:pPr>
                          <w:rPr>
                            <w:rFonts w:ascii="Arial" w:hAnsi="Arial" w:cs="Arial"/>
                            <w:sz w:val="24"/>
                            <w:szCs w:val="24"/>
                          </w:rPr>
                        </w:pPr>
                        <w:r w:rsidRPr="0076362A">
                          <w:rPr>
                            <w:rFonts w:ascii="Arial" w:hAnsi="Arial" w:cs="Arial"/>
                            <w:sz w:val="24"/>
                            <w:szCs w:val="24"/>
                          </w:rPr>
                          <w:t>Level of Impact</w:t>
                        </w:r>
                      </w:p>
                    </w:txbxContent>
                  </v:textbox>
                </v:shape>
                <v:shape id="Text Box 4" o:spid="_x0000_s1028" type="#_x0000_t202" style="position:absolute;left:23763;top:16619;width:14570;height:53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" filled="f" stroked="f" strokeweight=".5pt">
                  <v:textbox>
                    <w:txbxContent>
                      <w:p w14:paraId="3E34C1ED" w14:textId="77777777" w:rsidR="00942819" w:rsidRPr="0076362A" w:rsidRDefault="00942819" w:rsidP="009C38D5">
                        <w:pPr>
                          <w:jc w:val="right"/>
                          <w:rPr>
                            <w:rFonts w:ascii="Arial" w:hAnsi="Arial" w:cs="Arial"/>
                            <w:sz w:val="24"/>
                            <w:szCs w:val="24"/>
                          </w:rPr>
                        </w:pPr>
                        <w:r w:rsidRPr="0076362A">
                          <w:rPr>
                            <w:rFonts w:ascii="Arial" w:hAnsi="Arial" w:cs="Arial"/>
                            <w:sz w:val="24"/>
                            <w:szCs w:val="24"/>
                          </w:rPr>
                          <w:t>Level of Influence</w:t>
                        </w:r>
                      </w:p>
                    </w:txbxContent>
                  </v:textbox>
                </v:shape>
                <v:shape id="Text Box 5" o:spid="_x0000_s1029" type="#_x0000_t202" style="position:absolute;top:40576;width:1724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3524F4AC" w14:textId="77777777" w:rsidR="00942819" w:rsidRPr="0076362A" w:rsidRDefault="00942819" w:rsidP="00942819">
                        <w:pPr>
                          <w:rPr>
                            <w:rFonts w:ascii="Arial" w:hAnsi="Arial" w:cs="Arial"/>
                            <w:sz w:val="24"/>
                          </w:rPr>
                        </w:pPr>
                        <w:r w:rsidRPr="0076362A">
                          <w:rPr>
                            <w:rFonts w:ascii="Arial" w:hAnsi="Arial" w:cs="Arial"/>
                            <w:sz w:val="24"/>
                          </w:rPr>
                          <w:t>Low</w:t>
                        </w:r>
                      </w:p>
                    </w:txbxContent>
                  </v:textbox>
                </v:shape>
                <v:shape id="Text Box 6" o:spid="_x0000_s1030" type="#_x0000_t202" style="position:absolute;left:26431;top:63770;width:17241;height:53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" filled="f" stroked="f" strokeweight=".5pt">
                  <v:textbox>
                    <w:txbxContent>
                      <w:p w14:paraId="15A6490B" w14:textId="77777777" w:rsidR="00942819" w:rsidRPr="0076362A" w:rsidRDefault="00942819" w:rsidP="00942819">
                        <w:pPr>
                          <w:rPr>
                            <w:rFonts w:ascii="Arial" w:hAnsi="Arial" w:cs="Arial"/>
                            <w:sz w:val="24"/>
                          </w:rPr>
                        </w:pPr>
                        <w:r w:rsidRPr="0076362A">
                          <w:rPr>
                            <w:rFonts w:ascii="Arial" w:hAnsi="Arial" w:cs="Arial"/>
                            <w:sz w:val="24"/>
                          </w:rPr>
                          <w:t>Low</w:t>
                        </w:r>
                      </w:p>
                    </w:txbxContent>
                  </v:textbox>
                </v:shape>
                <v:shape id="Text Box 7" o:spid="_x0000_s1031" type="#_x0000_t202" style="position:absolute;left:58959;top:40671;width:1724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F216A09" w14:textId="77777777" w:rsidR="00942819" w:rsidRPr="0076362A" w:rsidRDefault="00942819" w:rsidP="00942819">
                        <w:pPr>
                          <w:rPr>
                            <w:rFonts w:ascii="Arial" w:hAnsi="Arial" w:cs="Arial"/>
                            <w:sz w:val="24"/>
                          </w:rPr>
                        </w:pPr>
                        <w:r w:rsidRPr="0076362A">
                          <w:rPr>
                            <w:rFonts w:ascii="Arial" w:hAnsi="Arial" w:cs="Arial"/>
                            <w:sz w:val="24"/>
                          </w:rPr>
                          <w:t>High</w:t>
                        </w:r>
                      </w:p>
                    </w:txbxContent>
                  </v:textbox>
                </v:shape>
                <v:shape id="Text Box 8" o:spid="_x0000_s1032" type="#_x0000_t202" style="position:absolute;left:32432;top:12239;width:5810;height:53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" filled="f" stroked="f" strokeweight=".5pt">
                  <v:textbox>
                    <w:txbxContent>
                      <w:p w14:paraId="6FEA6694" w14:textId="77777777" w:rsidR="00942819" w:rsidRPr="0076362A" w:rsidRDefault="00942819" w:rsidP="009C38D5">
                        <w:pPr>
                          <w:jc w:val="right"/>
                          <w:rPr>
                            <w:rFonts w:ascii="Arial" w:hAnsi="Arial" w:cs="Arial"/>
                            <w:sz w:val="24"/>
                          </w:rPr>
                        </w:pPr>
                        <w:r w:rsidRPr="0076362A">
                          <w:rPr>
                            <w:rFonts w:ascii="Arial" w:hAnsi="Arial" w:cs="Arial"/>
                            <w:sz w:val="24"/>
                          </w:rPr>
                          <w:t>High</w:t>
                        </w:r>
                      </w:p>
                    </w:txbxContent>
                  </v:textbox>
                </v:shape>
              </v:group>
            </w:pict>
          </mc:Fallback>
        </mc:AlternateContent>
      </w:r>
      <w:r w:rsidR="00B161F7" w:rsidRPr="008F74F7">
        <w:rPr>
          <w:noProof/>
          <w:sz w:val="16"/>
          <w:szCs w:val="16"/>
        </w:rPr>
        <mc:AlternateContent>
          <mc:Choice Requires="wps">
            <w:drawing>
              <wp:anchor distT="0" distB="0" distL="114300" distR="114300" simplePos="0" relativeHeight="251688960" behindDoc="0" locked="0" layoutInCell="1" allowOverlap="1" wp14:anchorId="6AD6D198" wp14:editId="5DAEFD09">
                <wp:simplePos x="0" y="0"/>
                <wp:positionH relativeFrom="page">
                  <wp:posOffset>3117215</wp:posOffset>
                </wp:positionH>
                <wp:positionV relativeFrom="paragraph">
                  <wp:posOffset>7531100</wp:posOffset>
                </wp:positionV>
                <wp:extent cx="4398010" cy="6477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398010" cy="647700"/>
                        </a:xfrm>
                        <a:prstGeom prst="rect">
                          <a:avLst/>
                        </a:prstGeom>
                        <a:solidFill>
                          <a:srgbClr val="6D01A3"/>
                        </a:solidFill>
                        <a:ln w="6350">
                          <a:noFill/>
                        </a:ln>
                      </wps:spPr>
                      <wps:txbx>
                        <w:txbxContent>
                          <w:p w14:paraId="0D3E2D0E" w14:textId="77777777" w:rsidR="00B161F7" w:rsidRPr="00616A99" w:rsidRDefault="00B161F7" w:rsidP="00B161F7">
                            <w:pPr>
                              <w:spacing w:after="80" w:line="240" w:lineRule="auto"/>
                              <w:ind w:right="516"/>
                              <w:jc w:val="right"/>
                              <w:rPr>
                                <w:rFonts w:ascii="Arial" w:hAnsi="Arial" w:cs="Arial"/>
                                <w:color w:val="FFFFFF" w:themeColor="background1"/>
                                <w:sz w:val="41"/>
                                <w:szCs w:val="41"/>
                                <w:lang w:val="en-CA"/>
                              </w:rPr>
                            </w:pPr>
                            <w:r w:rsidRPr="00616A99">
                              <w:rPr>
                                <w:rFonts w:ascii="Arial" w:hAnsi="Arial" w:cs="Arial"/>
                                <w:color w:val="FFFFFF" w:themeColor="background1"/>
                                <w:sz w:val="41"/>
                                <w:szCs w:val="41"/>
                                <w:lang w:val="en-CA"/>
                              </w:rPr>
                              <w:t>Policy connects the dots</w:t>
                            </w:r>
                          </w:p>
                          <w:p w14:paraId="25532EB4" w14:textId="038A7C7D" w:rsidR="00B161F7" w:rsidRPr="00616A99" w:rsidRDefault="00694157" w:rsidP="00B161F7">
                            <w:pPr>
                              <w:spacing w:after="80" w:line="240" w:lineRule="auto"/>
                              <w:ind w:right="516"/>
                              <w:jc w:val="right"/>
                              <w:rPr>
                                <w:rFonts w:ascii="Arial" w:hAnsi="Arial" w:cs="Arial"/>
                                <w:color w:val="FFFFFF" w:themeColor="background1"/>
                                <w:sz w:val="23"/>
                                <w:szCs w:val="23"/>
                                <w:lang w:val="en-CA"/>
                              </w:rPr>
                            </w:pPr>
                            <w:proofErr w:type="gramStart"/>
                            <w:r>
                              <w:rPr>
                                <w:rFonts w:ascii="Arial" w:hAnsi="Arial" w:cs="Arial"/>
                                <w:color w:val="FFFFFF" w:themeColor="background1"/>
                                <w:sz w:val="23"/>
                                <w:szCs w:val="23"/>
                                <w:lang w:val="en-CA"/>
                              </w:rPr>
                              <w:t>e</w:t>
                            </w:r>
                            <w:r w:rsidR="00B161F7">
                              <w:rPr>
                                <w:rFonts w:ascii="Arial" w:hAnsi="Arial" w:cs="Arial"/>
                                <w:color w:val="FFFFFF" w:themeColor="background1"/>
                                <w:sz w:val="23"/>
                                <w:szCs w:val="23"/>
                                <w:lang w:val="en-CA"/>
                              </w:rPr>
                              <w:t>ngageNL</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6D198" id="Text Box 31" o:spid="_x0000_s1033" type="#_x0000_t202" style="position:absolute;margin-left:245.45pt;margin-top:593pt;width:346.3pt;height:5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" fillcolor="#6d01a3" stroked="f" strokeweight=".5pt">
                <v:textbox>
                  <w:txbxContent>
                    <w:p w14:paraId="0D3E2D0E" w14:textId="77777777" w:rsidR="00B161F7" w:rsidRPr="00616A99" w:rsidRDefault="00B161F7" w:rsidP="00B161F7">
                      <w:pPr>
                        <w:spacing w:after="80" w:line="240" w:lineRule="auto"/>
                        <w:ind w:right="516"/>
                        <w:jc w:val="right"/>
                        <w:rPr>
                          <w:rFonts w:ascii="Arial" w:hAnsi="Arial" w:cs="Arial"/>
                          <w:color w:val="FFFFFF" w:themeColor="background1"/>
                          <w:sz w:val="41"/>
                          <w:szCs w:val="41"/>
                          <w:lang w:val="en-CA"/>
                        </w:rPr>
                      </w:pPr>
                      <w:r w:rsidRPr="00616A99">
                        <w:rPr>
                          <w:rFonts w:ascii="Arial" w:hAnsi="Arial" w:cs="Arial"/>
                          <w:color w:val="FFFFFF" w:themeColor="background1"/>
                          <w:sz w:val="41"/>
                          <w:szCs w:val="41"/>
                          <w:lang w:val="en-CA"/>
                        </w:rPr>
                        <w:t>Policy connects the dots</w:t>
                      </w:r>
                    </w:p>
                    <w:p w14:paraId="25532EB4" w14:textId="038A7C7D" w:rsidR="00B161F7" w:rsidRPr="00616A99" w:rsidRDefault="00694157" w:rsidP="00B161F7">
                      <w:pPr>
                        <w:spacing w:after="80" w:line="240" w:lineRule="auto"/>
                        <w:ind w:right="516"/>
                        <w:jc w:val="right"/>
                        <w:rPr>
                          <w:rFonts w:ascii="Arial" w:hAnsi="Arial" w:cs="Arial"/>
                          <w:color w:val="FFFFFF" w:themeColor="background1"/>
                          <w:sz w:val="23"/>
                          <w:szCs w:val="23"/>
                          <w:lang w:val="en-CA"/>
                        </w:rPr>
                      </w:pPr>
                      <w:proofErr w:type="gramStart"/>
                      <w:r>
                        <w:rPr>
                          <w:rFonts w:ascii="Arial" w:hAnsi="Arial" w:cs="Arial"/>
                          <w:color w:val="FFFFFF" w:themeColor="background1"/>
                          <w:sz w:val="23"/>
                          <w:szCs w:val="23"/>
                          <w:lang w:val="en-CA"/>
                        </w:rPr>
                        <w:t>e</w:t>
                      </w:r>
                      <w:r w:rsidR="00B161F7">
                        <w:rPr>
                          <w:rFonts w:ascii="Arial" w:hAnsi="Arial" w:cs="Arial"/>
                          <w:color w:val="FFFFFF" w:themeColor="background1"/>
                          <w:sz w:val="23"/>
                          <w:szCs w:val="23"/>
                          <w:lang w:val="en-CA"/>
                        </w:rPr>
                        <w:t>ngageNL</w:t>
                      </w:r>
                      <w:proofErr w:type="gramEnd"/>
                    </w:p>
                  </w:txbxContent>
                </v:textbox>
                <w10:wrap anchorx="page"/>
              </v:shape>
            </w:pict>
          </mc:Fallback>
        </mc:AlternateContent>
      </w:r>
      <w:r w:rsidR="00E7398D">
        <w:rPr>
          <w:rFonts w:ascii="Bahnschrift Light" w:hAnsi="Bahnschrift Light"/>
        </w:rPr>
        <w:t xml:space="preserve"> </w:t>
      </w:r>
      <w:r w:rsidR="00942819">
        <w:rPr>
          <w:rFonts w:ascii="Bahnschrift Light" w:hAnsi="Bahnschrift Light"/>
          <w:noProof/>
        </w:rPr>
        <w:drawing>
          <wp:anchor distT="0" distB="0" distL="114300" distR="114300" simplePos="0" relativeHeight="251674623" behindDoc="0" locked="0" layoutInCell="1" allowOverlap="1" wp14:anchorId="2E258F10" wp14:editId="084F0778">
            <wp:simplePos x="0" y="0"/>
            <wp:positionH relativeFrom="column">
              <wp:posOffset>-99695</wp:posOffset>
            </wp:positionH>
            <wp:positionV relativeFrom="paragraph">
              <wp:posOffset>179705</wp:posOffset>
            </wp:positionV>
            <wp:extent cx="7058025" cy="7277100"/>
            <wp:effectExtent l="0" t="0" r="9525" b="0"/>
            <wp:wrapThrough wrapText="bothSides">
              <wp:wrapPolygon edited="0">
                <wp:start x="10669" y="0"/>
                <wp:lineTo x="9853" y="1018"/>
                <wp:lineTo x="10261" y="1696"/>
                <wp:lineTo x="10436" y="4524"/>
                <wp:lineTo x="3032" y="4863"/>
                <wp:lineTo x="3032" y="6955"/>
                <wp:lineTo x="5538" y="7238"/>
                <wp:lineTo x="10436" y="7238"/>
                <wp:lineTo x="10436" y="9047"/>
                <wp:lineTo x="525" y="9613"/>
                <wp:lineTo x="525" y="9952"/>
                <wp:lineTo x="0" y="10404"/>
                <wp:lineTo x="0" y="10574"/>
                <wp:lineTo x="350" y="10857"/>
                <wp:lineTo x="350" y="11309"/>
                <wp:lineTo x="5655" y="11761"/>
                <wp:lineTo x="10436" y="11761"/>
                <wp:lineTo x="10436" y="18999"/>
                <wp:lineTo x="9794" y="19904"/>
                <wp:lineTo x="10494" y="20808"/>
                <wp:lineTo x="10611" y="21035"/>
                <wp:lineTo x="10960" y="21035"/>
                <wp:lineTo x="11077" y="20808"/>
                <wp:lineTo x="11777" y="19904"/>
                <wp:lineTo x="11135" y="18999"/>
                <wp:lineTo x="11135" y="11761"/>
                <wp:lineTo x="15974" y="11761"/>
                <wp:lineTo x="21279" y="11309"/>
                <wp:lineTo x="21221" y="10857"/>
                <wp:lineTo x="21571" y="10574"/>
                <wp:lineTo x="21571" y="10404"/>
                <wp:lineTo x="21104" y="9952"/>
                <wp:lineTo x="21221" y="9669"/>
                <wp:lineTo x="20288" y="9556"/>
                <wp:lineTo x="11135" y="9047"/>
                <wp:lineTo x="11252" y="1809"/>
                <wp:lineTo x="11718" y="1018"/>
                <wp:lineTo x="10960" y="0"/>
                <wp:lineTo x="10669" y="0"/>
              </wp:wrapPolygon>
            </wp:wrapThrough>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sectPr w:rsidR="00816100" w:rsidRPr="00816100" w:rsidSect="00784968">
      <w:pgSz w:w="12240" w:h="15840"/>
      <w:pgMar w:top="63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D38AA"/>
    <w:multiLevelType w:val="hybridMultilevel"/>
    <w:tmpl w:val="0D1EB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06"/>
    <w:rsid w:val="000F39BC"/>
    <w:rsid w:val="003E5390"/>
    <w:rsid w:val="00460459"/>
    <w:rsid w:val="004B2CB4"/>
    <w:rsid w:val="005072E9"/>
    <w:rsid w:val="00694157"/>
    <w:rsid w:val="0073491C"/>
    <w:rsid w:val="0076362A"/>
    <w:rsid w:val="00784968"/>
    <w:rsid w:val="00785EC2"/>
    <w:rsid w:val="0080008B"/>
    <w:rsid w:val="00816100"/>
    <w:rsid w:val="00942819"/>
    <w:rsid w:val="009C38D5"/>
    <w:rsid w:val="00A73E58"/>
    <w:rsid w:val="00AA3E4D"/>
    <w:rsid w:val="00B161F7"/>
    <w:rsid w:val="00BB1F7A"/>
    <w:rsid w:val="00BE7A67"/>
    <w:rsid w:val="00D860E4"/>
    <w:rsid w:val="00E02633"/>
    <w:rsid w:val="00E73806"/>
    <w:rsid w:val="00E7398D"/>
    <w:rsid w:val="00EE126E"/>
    <w:rsid w:val="00FE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9A68"/>
  <w15:chartTrackingRefBased/>
  <w15:docId w15:val="{1CEB5A95-EDA2-465E-86C2-4B2FB63C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98D"/>
    <w:pPr>
      <w:spacing w:after="200" w:line="276" w:lineRule="auto"/>
      <w:ind w:left="720"/>
      <w:contextualSpacing/>
    </w:pPr>
  </w:style>
  <w:style w:type="table" w:styleId="TableGrid">
    <w:name w:val="Table Grid"/>
    <w:basedOn w:val="TableNormal"/>
    <w:uiPriority w:val="59"/>
    <w:rsid w:val="00E739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1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3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CC8F38-3032-43D8-BE52-902EBDD02741}"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en-US"/>
        </a:p>
      </dgm:t>
    </dgm:pt>
    <dgm:pt modelId="{D5A770A1-9F2F-4BE3-B5B5-DFC37412E045}">
      <dgm:prSet phldrT="[Text]" phldr="1"/>
      <dgm:spPr>
        <a:noFill/>
        <a:ln>
          <a:noFill/>
        </a:ln>
      </dgm:spPr>
      <dgm:t>
        <a:bodyPr/>
        <a:lstStyle/>
        <a:p>
          <a:pPr algn="ctr"/>
          <a:endParaRPr lang="en-US"/>
        </a:p>
      </dgm:t>
    </dgm:pt>
    <dgm:pt modelId="{119A9AC6-DDF9-4C96-8907-D0CAAE8837D6}" type="parTrans" cxnId="{C45774D8-2528-446A-A302-FD8CA4B94149}">
      <dgm:prSet/>
      <dgm:spPr/>
      <dgm:t>
        <a:bodyPr/>
        <a:lstStyle/>
        <a:p>
          <a:pPr algn="ctr"/>
          <a:endParaRPr lang="en-US"/>
        </a:p>
      </dgm:t>
    </dgm:pt>
    <dgm:pt modelId="{BE9A5ED2-B2E2-475D-A860-6639332E7929}" type="sibTrans" cxnId="{C45774D8-2528-446A-A302-FD8CA4B94149}">
      <dgm:prSet/>
      <dgm:spPr/>
      <dgm:t>
        <a:bodyPr/>
        <a:lstStyle/>
        <a:p>
          <a:pPr algn="ctr"/>
          <a:endParaRPr lang="en-US"/>
        </a:p>
      </dgm:t>
    </dgm:pt>
    <dgm:pt modelId="{B70F9F74-B975-48A8-9EDA-9ED1F6F9893C}" type="pres">
      <dgm:prSet presAssocID="{E1CC8F38-3032-43D8-BE52-902EBDD02741}" presName="matrix" presStyleCnt="0">
        <dgm:presLayoutVars>
          <dgm:chMax val="1"/>
          <dgm:dir/>
          <dgm:resizeHandles val="exact"/>
        </dgm:presLayoutVars>
      </dgm:prSet>
      <dgm:spPr/>
      <dgm:t>
        <a:bodyPr/>
        <a:lstStyle/>
        <a:p>
          <a:endParaRPr lang="en-US"/>
        </a:p>
      </dgm:t>
    </dgm:pt>
    <dgm:pt modelId="{8FCD77D2-5E26-4361-BBC2-8DC9B6E892C4}" type="pres">
      <dgm:prSet presAssocID="{E1CC8F38-3032-43D8-BE52-902EBDD02741}" presName="axisShape" presStyleLbl="bgShp" presStyleIdx="0" presStyleCnt="1" custLinFactNeighborY="-1732"/>
      <dgm:spPr>
        <a:solidFill>
          <a:srgbClr val="6D01A3">
            <a:alpha val="30000"/>
          </a:srgbClr>
        </a:solidFill>
      </dgm:spPr>
    </dgm:pt>
    <dgm:pt modelId="{CD141E00-1196-4DA0-AC0F-F8E4E4859F44}" type="pres">
      <dgm:prSet presAssocID="{E1CC8F38-3032-43D8-BE52-902EBDD02741}" presName="rect1" presStyleLbl="node1" presStyleIdx="0" presStyleCnt="4">
        <dgm:presLayoutVars>
          <dgm:chMax val="0"/>
          <dgm:chPref val="0"/>
          <dgm:bulletEnabled val="1"/>
        </dgm:presLayoutVars>
      </dgm:prSet>
      <dgm:spPr/>
      <dgm:t>
        <a:bodyPr/>
        <a:lstStyle/>
        <a:p>
          <a:endParaRPr lang="en-US"/>
        </a:p>
      </dgm:t>
    </dgm:pt>
    <dgm:pt modelId="{4D38C77C-9C70-4276-B044-9DC8AB131D31}" type="pres">
      <dgm:prSet presAssocID="{E1CC8F38-3032-43D8-BE52-902EBDD02741}" presName="rect2" presStyleLbl="node1" presStyleIdx="1" presStyleCnt="4">
        <dgm:presLayoutVars>
          <dgm:chMax val="0"/>
          <dgm:chPref val="0"/>
          <dgm:bulletEnabled val="1"/>
        </dgm:presLayoutVars>
      </dgm:prSet>
      <dgm:spPr>
        <a:noFill/>
        <a:ln>
          <a:noFill/>
        </a:ln>
      </dgm:spPr>
    </dgm:pt>
    <dgm:pt modelId="{2148AF16-8A87-4E81-978A-EA8E607432E4}" type="pres">
      <dgm:prSet presAssocID="{E1CC8F38-3032-43D8-BE52-902EBDD02741}" presName="rect3" presStyleLbl="node1" presStyleIdx="2" presStyleCnt="4">
        <dgm:presLayoutVars>
          <dgm:chMax val="0"/>
          <dgm:chPref val="0"/>
          <dgm:bulletEnabled val="1"/>
        </dgm:presLayoutVars>
      </dgm:prSet>
      <dgm:spPr>
        <a:noFill/>
        <a:ln>
          <a:noFill/>
        </a:ln>
      </dgm:spPr>
    </dgm:pt>
    <dgm:pt modelId="{4D4F17A7-3C78-4E23-BBC9-85BD391C7503}" type="pres">
      <dgm:prSet presAssocID="{E1CC8F38-3032-43D8-BE52-902EBDD02741}" presName="rect4" presStyleLbl="node1" presStyleIdx="3" presStyleCnt="4">
        <dgm:presLayoutVars>
          <dgm:chMax val="0"/>
          <dgm:chPref val="0"/>
          <dgm:bulletEnabled val="1"/>
        </dgm:presLayoutVars>
      </dgm:prSet>
      <dgm:spPr>
        <a:noFill/>
        <a:ln>
          <a:noFill/>
        </a:ln>
      </dgm:spPr>
    </dgm:pt>
  </dgm:ptLst>
  <dgm:cxnLst>
    <dgm:cxn modelId="{C45774D8-2528-446A-A302-FD8CA4B94149}" srcId="{E1CC8F38-3032-43D8-BE52-902EBDD02741}" destId="{D5A770A1-9F2F-4BE3-B5B5-DFC37412E045}" srcOrd="0" destOrd="0" parTransId="{119A9AC6-DDF9-4C96-8907-D0CAAE8837D6}" sibTransId="{BE9A5ED2-B2E2-475D-A860-6639332E7929}"/>
    <dgm:cxn modelId="{D637AE44-0287-4DD6-BECE-2ACBABC9B6CA}" type="presOf" srcId="{E1CC8F38-3032-43D8-BE52-902EBDD02741}" destId="{B70F9F74-B975-48A8-9EDA-9ED1F6F9893C}" srcOrd="0" destOrd="0" presId="urn:microsoft.com/office/officeart/2005/8/layout/matrix2"/>
    <dgm:cxn modelId="{60B7D799-8DC8-46B7-B518-FAD894136751}" type="presOf" srcId="{D5A770A1-9F2F-4BE3-B5B5-DFC37412E045}" destId="{CD141E00-1196-4DA0-AC0F-F8E4E4859F44}" srcOrd="0" destOrd="0" presId="urn:microsoft.com/office/officeart/2005/8/layout/matrix2"/>
    <dgm:cxn modelId="{ABE21267-3E4E-4692-A864-67BBB3AAD108}" type="presParOf" srcId="{B70F9F74-B975-48A8-9EDA-9ED1F6F9893C}" destId="{8FCD77D2-5E26-4361-BBC2-8DC9B6E892C4}" srcOrd="0" destOrd="0" presId="urn:microsoft.com/office/officeart/2005/8/layout/matrix2"/>
    <dgm:cxn modelId="{6986FCF3-5CF1-48C6-BD90-2BF703FC4707}" type="presParOf" srcId="{B70F9F74-B975-48A8-9EDA-9ED1F6F9893C}" destId="{CD141E00-1196-4DA0-AC0F-F8E4E4859F44}" srcOrd="1" destOrd="0" presId="urn:microsoft.com/office/officeart/2005/8/layout/matrix2"/>
    <dgm:cxn modelId="{F453AC55-790A-481E-ADC1-0967BF91A7CE}" type="presParOf" srcId="{B70F9F74-B975-48A8-9EDA-9ED1F6F9893C}" destId="{4D38C77C-9C70-4276-B044-9DC8AB131D31}" srcOrd="2" destOrd="0" presId="urn:microsoft.com/office/officeart/2005/8/layout/matrix2"/>
    <dgm:cxn modelId="{CA93B0B0-71F5-4046-BA25-E4DC5599ACEE}" type="presParOf" srcId="{B70F9F74-B975-48A8-9EDA-9ED1F6F9893C}" destId="{2148AF16-8A87-4E81-978A-EA8E607432E4}" srcOrd="3" destOrd="0" presId="urn:microsoft.com/office/officeart/2005/8/layout/matrix2"/>
    <dgm:cxn modelId="{D6E3E09B-91FA-4E2C-AB9E-28321C9756C6}" type="presParOf" srcId="{B70F9F74-B975-48A8-9EDA-9ED1F6F9893C}" destId="{4D4F17A7-3C78-4E23-BBC9-85BD391C7503}" srcOrd="4" destOrd="0" presId="urn:microsoft.com/office/officeart/2005/8/layout/matrix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CD77D2-5E26-4361-BBC2-8DC9B6E892C4}">
      <dsp:nvSpPr>
        <dsp:cNvPr id="0" name=""/>
        <dsp:cNvSpPr/>
      </dsp:nvSpPr>
      <dsp:spPr>
        <a:xfrm>
          <a:off x="0" y="0"/>
          <a:ext cx="7058025" cy="7058025"/>
        </a:xfrm>
        <a:prstGeom prst="quadArrow">
          <a:avLst>
            <a:gd name="adj1" fmla="val 2000"/>
            <a:gd name="adj2" fmla="val 4000"/>
            <a:gd name="adj3" fmla="val 5000"/>
          </a:avLst>
        </a:prstGeom>
        <a:solidFill>
          <a:srgbClr val="6D01A3">
            <a:alpha val="30000"/>
          </a:srgbClr>
        </a:solidFill>
        <a:ln>
          <a:noFill/>
        </a:ln>
        <a:effectLst/>
      </dsp:spPr>
      <dsp:style>
        <a:lnRef idx="0">
          <a:scrgbClr r="0" g="0" b="0"/>
        </a:lnRef>
        <a:fillRef idx="1">
          <a:scrgbClr r="0" g="0" b="0"/>
        </a:fillRef>
        <a:effectRef idx="0">
          <a:scrgbClr r="0" g="0" b="0"/>
        </a:effectRef>
        <a:fontRef idx="minor"/>
      </dsp:style>
    </dsp:sp>
    <dsp:sp modelId="{CD141E00-1196-4DA0-AC0F-F8E4E4859F44}">
      <dsp:nvSpPr>
        <dsp:cNvPr id="0" name=""/>
        <dsp:cNvSpPr/>
      </dsp:nvSpPr>
      <dsp:spPr>
        <a:xfrm>
          <a:off x="458771" y="568309"/>
          <a:ext cx="2823210" cy="2823210"/>
        </a:xfrm>
        <a:prstGeom prst="round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0" tIns="247650" rIns="247650" bIns="247650" numCol="1" spcCol="1270" anchor="ctr" anchorCtr="0">
          <a:noAutofit/>
        </a:bodyPr>
        <a:lstStyle/>
        <a:p>
          <a:pPr lvl="0" algn="ctr" defTabSz="2889250">
            <a:lnSpc>
              <a:spcPct val="90000"/>
            </a:lnSpc>
            <a:spcBef>
              <a:spcPct val="0"/>
            </a:spcBef>
            <a:spcAft>
              <a:spcPct val="35000"/>
            </a:spcAft>
          </a:pPr>
          <a:endParaRPr lang="en-US" sz="6500" kern="1200"/>
        </a:p>
      </dsp:txBody>
      <dsp:txXfrm>
        <a:off x="596589" y="706127"/>
        <a:ext cx="2547574" cy="2547574"/>
      </dsp:txXfrm>
    </dsp:sp>
    <dsp:sp modelId="{4D38C77C-9C70-4276-B044-9DC8AB131D31}">
      <dsp:nvSpPr>
        <dsp:cNvPr id="0" name=""/>
        <dsp:cNvSpPr/>
      </dsp:nvSpPr>
      <dsp:spPr>
        <a:xfrm>
          <a:off x="3776043" y="568309"/>
          <a:ext cx="2823210" cy="2823210"/>
        </a:xfrm>
        <a:prstGeom prst="round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2148AF16-8A87-4E81-978A-EA8E607432E4}">
      <dsp:nvSpPr>
        <dsp:cNvPr id="0" name=""/>
        <dsp:cNvSpPr/>
      </dsp:nvSpPr>
      <dsp:spPr>
        <a:xfrm>
          <a:off x="458771" y="3885580"/>
          <a:ext cx="2823210" cy="2823210"/>
        </a:xfrm>
        <a:prstGeom prst="round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4D4F17A7-3C78-4E23-BBC9-85BD391C7503}">
      <dsp:nvSpPr>
        <dsp:cNvPr id="0" name=""/>
        <dsp:cNvSpPr/>
      </dsp:nvSpPr>
      <dsp:spPr>
        <a:xfrm>
          <a:off x="3776043" y="3885580"/>
          <a:ext cx="2823210" cy="2823210"/>
        </a:xfrm>
        <a:prstGeom prst="round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A1B3C-3647-44D1-A9F5-445A76E7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Katie</dc:creator>
  <cp:keywords/>
  <dc:description/>
  <cp:lastModifiedBy>Bath, Melissa</cp:lastModifiedBy>
  <cp:revision>2</cp:revision>
  <cp:lastPrinted>2019-10-31T11:12:00Z</cp:lastPrinted>
  <dcterms:created xsi:type="dcterms:W3CDTF">2019-12-12T15:14:00Z</dcterms:created>
  <dcterms:modified xsi:type="dcterms:W3CDTF">2019-12-12T15:14:00Z</dcterms:modified>
</cp:coreProperties>
</file>