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9B" w:rsidRDefault="00F07728" w:rsidP="00F07728">
      <w:pPr>
        <w:jc w:val="center"/>
      </w:pPr>
      <w:r>
        <w:rPr>
          <w:b/>
        </w:rPr>
        <w:t>Performance Measurement Plan Template</w:t>
      </w:r>
    </w:p>
    <w:p w:rsidR="00F07728" w:rsidRDefault="00F07728" w:rsidP="00F07728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057"/>
        <w:gridCol w:w="2062"/>
        <w:gridCol w:w="2062"/>
        <w:gridCol w:w="2062"/>
        <w:gridCol w:w="2062"/>
        <w:gridCol w:w="2144"/>
        <w:gridCol w:w="2062"/>
        <w:gridCol w:w="2062"/>
        <w:gridCol w:w="2137"/>
      </w:tblGrid>
      <w:tr w:rsidR="00F07728" w:rsidTr="00F0772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Indicators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Baseline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Source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Responsibility for Collection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Frequency of Collection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Frequency of Reporting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Responsibility for Reviewing &amp; Action on Reports</w:t>
            </w:r>
          </w:p>
        </w:tc>
      </w:tr>
      <w:tr w:rsidR="00F07728" w:rsidTr="00F0772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Outcomes (refer to the logic model)</w:t>
            </w:r>
          </w:p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Client/Stakeholder Benefits/Impacts and Social and Economic Impacts</w:t>
            </w:r>
          </w:p>
        </w:tc>
      </w:tr>
      <w:tr w:rsidR="00F07728" w:rsidTr="00F0772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Pr="00F07728" w:rsidRDefault="00F07728" w:rsidP="00F077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 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the key performance indicators that will monitor whether or not the desired outcome is being achieved. </w:t>
            </w:r>
            <w:r>
              <w:rPr>
                <w:rFonts w:ascii="Arial" w:hAnsi="Arial" w:cs="Arial"/>
                <w:b/>
                <w:sz w:val="20"/>
                <w:szCs w:val="20"/>
              </w:rPr>
              <w:t>Focus on the critical few, not the trivial many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feasible, identify baseline measures</w:t>
            </w:r>
            <w:r>
              <w:rPr>
                <w:rFonts w:ascii="Arial" w:hAnsi="Arial" w:cs="Arial"/>
                <w:sz w:val="20"/>
                <w:szCs w:val="20"/>
              </w:rPr>
              <w:t>. This will be used to measure and compare future performance.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feasible, establish SMART targets.</w:t>
            </w:r>
          </w:p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  <w:p w:rsidR="00F07728" w:rsidRDefault="00F07728" w:rsidP="002B6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2B6E2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target</w:t>
            </w:r>
            <w:r w:rsidR="002B6E27">
              <w:rPr>
                <w:rFonts w:ascii="Arial" w:hAnsi="Arial" w:cs="Arial"/>
                <w:sz w:val="20"/>
                <w:szCs w:val="20"/>
              </w:rPr>
              <w:t>(s) is</w:t>
            </w:r>
            <w:r>
              <w:rPr>
                <w:rFonts w:ascii="Arial" w:hAnsi="Arial" w:cs="Arial"/>
                <w:sz w:val="20"/>
                <w:szCs w:val="20"/>
              </w:rPr>
              <w:t xml:space="preserve"> not set, indicate when it will be and/or how success will be measured in absence of a target.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 the source of the data that will support each indicator.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2B6E27" w:rsidP="002B6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 who</w:t>
            </w:r>
            <w:r w:rsidR="00F07728">
              <w:rPr>
                <w:rFonts w:ascii="Arial" w:hAnsi="Arial" w:cs="Arial"/>
                <w:sz w:val="20"/>
                <w:szCs w:val="20"/>
              </w:rPr>
              <w:t xml:space="preserve"> will be responsible for collecting the data.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frequently will you collect data on each indicator?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frequently will you report on the data?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2B6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whom will the report be provided and how will </w:t>
            </w:r>
            <w:r w:rsidR="002B6E27">
              <w:rPr>
                <w:rFonts w:ascii="Arial" w:hAnsi="Arial" w:cs="Arial"/>
                <w:sz w:val="20"/>
                <w:szCs w:val="20"/>
              </w:rPr>
              <w:t>it be used?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the report be circulated outside </w:t>
            </w:r>
            <w:r w:rsidR="002B6E27">
              <w:rPr>
                <w:rFonts w:ascii="Arial" w:hAnsi="Arial" w:cs="Arial"/>
                <w:sz w:val="20"/>
                <w:szCs w:val="20"/>
              </w:rPr>
              <w:t>of government</w:t>
            </w:r>
            <w:r>
              <w:rPr>
                <w:rFonts w:ascii="Arial" w:hAnsi="Arial" w:cs="Arial"/>
                <w:sz w:val="20"/>
                <w:szCs w:val="20"/>
              </w:rPr>
              <w:t xml:space="preserve">? If so, </w:t>
            </w:r>
            <w:r w:rsidR="002B6E27">
              <w:rPr>
                <w:rFonts w:ascii="Arial" w:hAnsi="Arial" w:cs="Arial"/>
                <w:sz w:val="20"/>
                <w:szCs w:val="20"/>
              </w:rPr>
              <w:t xml:space="preserve">to who? How will it be used </w:t>
            </w:r>
            <w:r>
              <w:rPr>
                <w:rFonts w:ascii="Arial" w:hAnsi="Arial" w:cs="Arial"/>
                <w:sz w:val="20"/>
                <w:szCs w:val="20"/>
              </w:rPr>
              <w:t>and how</w:t>
            </w:r>
            <w:r w:rsidR="002B6E27">
              <w:rPr>
                <w:rFonts w:ascii="Arial" w:hAnsi="Arial" w:cs="Arial"/>
                <w:sz w:val="20"/>
                <w:szCs w:val="20"/>
              </w:rPr>
              <w:t xml:space="preserve"> often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07728" w:rsidTr="00F0772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rows as needed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28" w:rsidTr="00F07728">
        <w:trPr>
          <w:trHeight w:val="4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728" w:rsidRDefault="00F07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Activity Outputs (refer to the logic model)</w:t>
            </w:r>
          </w:p>
        </w:tc>
      </w:tr>
      <w:tr w:rsidR="00F07728" w:rsidTr="00F0772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Pr="00F07728" w:rsidRDefault="00F07728" w:rsidP="00F077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Output 1</w:t>
            </w:r>
            <w:r w:rsidRPr="00F077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the key performance indicators that will monitor whether or not the desired outcome is being achieved. </w:t>
            </w:r>
            <w:r>
              <w:rPr>
                <w:rFonts w:ascii="Arial" w:hAnsi="Arial" w:cs="Arial"/>
                <w:b/>
                <w:sz w:val="20"/>
                <w:szCs w:val="20"/>
              </w:rPr>
              <w:t>Focus on the critical few, not the trivial many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feasible, identify baseline measures. This will be used to measure and compare future performance.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27" w:rsidRDefault="002B6E27" w:rsidP="002B6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feasible, establish SMART targets.</w:t>
            </w:r>
          </w:p>
          <w:p w:rsidR="002B6E27" w:rsidRDefault="002B6E27" w:rsidP="002B6E27">
            <w:pPr>
              <w:rPr>
                <w:rFonts w:ascii="Arial" w:hAnsi="Arial" w:cs="Arial"/>
                <w:sz w:val="20"/>
                <w:szCs w:val="20"/>
              </w:rPr>
            </w:pPr>
          </w:p>
          <w:p w:rsidR="00F07728" w:rsidRDefault="002B6E27" w:rsidP="002B6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 target(s) is not set, indicate when it will be and/or how success will be measured in absence of a target.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 the source of the data that will support each indicator.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2B6E27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 who will be responsible for collecting the data.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frequently will you collect data on each indicator?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frequently will you report on the data?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2B6E27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whom will the report be provided and how will it be used? Will the report be ci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rculated outside of government? If so, to who? How will it be used and how often?</w:t>
            </w:r>
          </w:p>
        </w:tc>
      </w:tr>
      <w:tr w:rsidR="00F07728" w:rsidTr="00F0772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rows as needed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8" w:rsidRDefault="00F07728" w:rsidP="00F07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7728" w:rsidRPr="00F07728" w:rsidRDefault="00F07728" w:rsidP="00F07728"/>
    <w:sectPr w:rsidR="00F07728" w:rsidRPr="00F07728" w:rsidSect="00F0772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28"/>
    <w:rsid w:val="002B6E27"/>
    <w:rsid w:val="007D609B"/>
    <w:rsid w:val="00F0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7452"/>
  <w15:chartTrackingRefBased/>
  <w15:docId w15:val="{FD6EEA7E-69CD-4B2A-A09F-16C83DB1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7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Bath, Melissa</dc:creator>
  <cp:keywords/>
  <dc:description/>
  <cp:lastModifiedBy>Bath, Melissa</cp:lastModifiedBy>
  <cp:revision>1</cp:revision>
  <dcterms:created xsi:type="dcterms:W3CDTF">2019-11-19T11:31:00Z</dcterms:created>
  <dcterms:modified xsi:type="dcterms:W3CDTF">2019-11-19T11:46:00Z</dcterms:modified>
</cp:coreProperties>
</file>