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C7593" w14:textId="77777777" w:rsidR="00390083" w:rsidRPr="00FE5F30" w:rsidRDefault="007C7D7C" w:rsidP="002E484D">
      <w:pPr>
        <w:pStyle w:val="Title"/>
        <w:spacing w:after="0" w:line="240" w:lineRule="auto"/>
        <w:rPr>
          <w:szCs w:val="28"/>
        </w:rPr>
      </w:pPr>
      <w:r w:rsidRPr="00FE5F30">
        <w:rPr>
          <w:szCs w:val="28"/>
        </w:rPr>
        <w:t xml:space="preserve">Expression of Interest: </w:t>
      </w:r>
    </w:p>
    <w:p w14:paraId="78E75F9E" w14:textId="6771AAE6" w:rsidR="007F31EF" w:rsidRPr="00FE5F30" w:rsidRDefault="00B2066C" w:rsidP="002E484D">
      <w:pPr>
        <w:pStyle w:val="Title"/>
        <w:spacing w:after="0" w:line="240" w:lineRule="auto"/>
        <w:rPr>
          <w:szCs w:val="28"/>
        </w:rPr>
      </w:pPr>
      <w:r w:rsidRPr="00FE5F30">
        <w:rPr>
          <w:szCs w:val="28"/>
        </w:rPr>
        <w:t xml:space="preserve">Accessible </w:t>
      </w:r>
      <w:r w:rsidR="007C7D7C" w:rsidRPr="00FE5F30">
        <w:rPr>
          <w:szCs w:val="28"/>
        </w:rPr>
        <w:t>Customer Service Standard Development Committee</w:t>
      </w:r>
    </w:p>
    <w:p w14:paraId="5F4C1AB8" w14:textId="77777777" w:rsidR="007C7D7C" w:rsidRPr="00FE5F30" w:rsidRDefault="007C7D7C" w:rsidP="002E484D">
      <w:pPr>
        <w:spacing w:after="0" w:line="240" w:lineRule="auto"/>
        <w:rPr>
          <w:sz w:val="22"/>
        </w:rPr>
      </w:pPr>
    </w:p>
    <w:p w14:paraId="05A9FB76" w14:textId="6D3C6107" w:rsidR="000E6EB5" w:rsidRPr="00FE5F30" w:rsidRDefault="000E6EB5" w:rsidP="002E484D">
      <w:pPr>
        <w:spacing w:after="0" w:line="240" w:lineRule="auto"/>
        <w:rPr>
          <w:sz w:val="22"/>
        </w:rPr>
      </w:pPr>
      <w:bookmarkStart w:id="0" w:name="OLE_LINK1"/>
      <w:bookmarkStart w:id="1" w:name="OLE_LINK2"/>
      <w:r w:rsidRPr="00FE5F30">
        <w:rPr>
          <w:sz w:val="22"/>
        </w:rPr>
        <w:t xml:space="preserve">The </w:t>
      </w:r>
      <w:hyperlink r:id="rId5" w:history="1">
        <w:r w:rsidRPr="00FE5F30">
          <w:rPr>
            <w:rStyle w:val="Hyperlink"/>
            <w:sz w:val="22"/>
          </w:rPr>
          <w:t>Accessibility Act NL</w:t>
        </w:r>
      </w:hyperlink>
      <w:r w:rsidRPr="00FE5F30">
        <w:rPr>
          <w:sz w:val="22"/>
        </w:rPr>
        <w:t xml:space="preserve"> (Part </w:t>
      </w:r>
      <w:r w:rsidR="004125C8" w:rsidRPr="00FE5F30">
        <w:rPr>
          <w:sz w:val="22"/>
        </w:rPr>
        <w:t>3</w:t>
      </w:r>
      <w:r w:rsidRPr="00FE5F30">
        <w:rPr>
          <w:sz w:val="22"/>
        </w:rPr>
        <w:t>, section 11 and 12) requires the Accessibility Standards Advisory Board (Board) to</w:t>
      </w:r>
      <w:r w:rsidR="00FC203D" w:rsidRPr="00FE5F30">
        <w:rPr>
          <w:sz w:val="22"/>
        </w:rPr>
        <w:t xml:space="preserve"> establish </w:t>
      </w:r>
      <w:r w:rsidRPr="00FE5F30">
        <w:rPr>
          <w:sz w:val="22"/>
        </w:rPr>
        <w:t xml:space="preserve">subcommittees </w:t>
      </w:r>
      <w:r w:rsidR="00FC203D" w:rsidRPr="00FE5F30">
        <w:rPr>
          <w:sz w:val="22"/>
        </w:rPr>
        <w:t xml:space="preserve">to develop each </w:t>
      </w:r>
      <w:r w:rsidRPr="00FE5F30">
        <w:rPr>
          <w:sz w:val="22"/>
        </w:rPr>
        <w:t xml:space="preserve">standard </w:t>
      </w:r>
      <w:r w:rsidR="00287B25" w:rsidRPr="00FE5F30">
        <w:rPr>
          <w:sz w:val="22"/>
        </w:rPr>
        <w:t xml:space="preserve">following the </w:t>
      </w:r>
      <w:r w:rsidRPr="00FE5F30">
        <w:rPr>
          <w:sz w:val="22"/>
        </w:rPr>
        <w:t>approv</w:t>
      </w:r>
      <w:r w:rsidR="00287B25" w:rsidRPr="00FE5F30">
        <w:rPr>
          <w:sz w:val="22"/>
        </w:rPr>
        <w:t>al</w:t>
      </w:r>
      <w:r w:rsidRPr="00FE5F30">
        <w:rPr>
          <w:sz w:val="22"/>
        </w:rPr>
        <w:t xml:space="preserve"> by</w:t>
      </w:r>
      <w:r w:rsidR="008E015B" w:rsidRPr="00FE5F30">
        <w:rPr>
          <w:sz w:val="22"/>
        </w:rPr>
        <w:t xml:space="preserve"> the</w:t>
      </w:r>
      <w:r w:rsidRPr="00FE5F30">
        <w:rPr>
          <w:sz w:val="22"/>
        </w:rPr>
        <w:t xml:space="preserve"> Minister Responsible for the </w:t>
      </w:r>
      <w:r w:rsidRPr="00FE5F30">
        <w:rPr>
          <w:b/>
          <w:sz w:val="22"/>
        </w:rPr>
        <w:t>Accessibility Act</w:t>
      </w:r>
      <w:r w:rsidRPr="00FE5F30">
        <w:rPr>
          <w:sz w:val="22"/>
        </w:rPr>
        <w:t xml:space="preserve">. Standard Development committees </w:t>
      </w:r>
      <w:r w:rsidR="00DA495B" w:rsidRPr="00FE5F30">
        <w:rPr>
          <w:sz w:val="22"/>
        </w:rPr>
        <w:t xml:space="preserve">are </w:t>
      </w:r>
      <w:r w:rsidR="002C31C0" w:rsidRPr="00FE5F30">
        <w:rPr>
          <w:sz w:val="22"/>
        </w:rPr>
        <w:t>voluntary committees that r</w:t>
      </w:r>
      <w:r w:rsidRPr="00FE5F30">
        <w:rPr>
          <w:sz w:val="22"/>
        </w:rPr>
        <w:t>eport to the Board and provide technical expertise on the standar</w:t>
      </w:r>
      <w:r w:rsidR="002E484D" w:rsidRPr="00FE5F30">
        <w:rPr>
          <w:sz w:val="22"/>
        </w:rPr>
        <w:t>d that is to be developed.</w:t>
      </w:r>
    </w:p>
    <w:p w14:paraId="406349AC" w14:textId="77777777" w:rsidR="002E484D" w:rsidRPr="00FE5F30" w:rsidRDefault="002E484D" w:rsidP="002E484D">
      <w:pPr>
        <w:spacing w:after="0" w:line="240" w:lineRule="auto"/>
        <w:rPr>
          <w:sz w:val="22"/>
        </w:rPr>
      </w:pPr>
    </w:p>
    <w:p w14:paraId="2ACB6D4B" w14:textId="4BDC604A" w:rsidR="000E6EB5" w:rsidRPr="00FE5F30" w:rsidRDefault="008C7157" w:rsidP="002E484D">
      <w:pPr>
        <w:spacing w:after="0" w:line="240" w:lineRule="auto"/>
        <w:rPr>
          <w:sz w:val="22"/>
        </w:rPr>
      </w:pPr>
      <w:r w:rsidRPr="00FE5F30">
        <w:rPr>
          <w:sz w:val="22"/>
        </w:rPr>
        <w:t xml:space="preserve">Standards for </w:t>
      </w:r>
      <w:r w:rsidR="00B7642A" w:rsidRPr="00FE5F30">
        <w:rPr>
          <w:sz w:val="22"/>
        </w:rPr>
        <w:t xml:space="preserve">Customer Service </w:t>
      </w:r>
      <w:r w:rsidRPr="00FE5F30">
        <w:rPr>
          <w:sz w:val="22"/>
        </w:rPr>
        <w:t xml:space="preserve">will be developed and implemented. </w:t>
      </w:r>
      <w:r w:rsidR="000E6EB5" w:rsidRPr="00FE5F30">
        <w:rPr>
          <w:sz w:val="22"/>
        </w:rPr>
        <w:t xml:space="preserve">The </w:t>
      </w:r>
      <w:r w:rsidR="00B2066C" w:rsidRPr="00FE5F30">
        <w:rPr>
          <w:sz w:val="22"/>
        </w:rPr>
        <w:t xml:space="preserve">Accessible </w:t>
      </w:r>
      <w:r w:rsidR="000E6EB5" w:rsidRPr="00FE5F30">
        <w:rPr>
          <w:sz w:val="22"/>
        </w:rPr>
        <w:t>Customer Service Standard Development Committee</w:t>
      </w:r>
      <w:r w:rsidR="009E175B" w:rsidRPr="00FE5F30">
        <w:rPr>
          <w:sz w:val="22"/>
        </w:rPr>
        <w:t xml:space="preserve"> </w:t>
      </w:r>
      <w:r w:rsidRPr="00FE5F30">
        <w:rPr>
          <w:sz w:val="22"/>
        </w:rPr>
        <w:t xml:space="preserve">will support the Board to make recommendations to the </w:t>
      </w:r>
      <w:r w:rsidR="000E6EB5" w:rsidRPr="00FE5F30">
        <w:rPr>
          <w:sz w:val="22"/>
        </w:rPr>
        <w:t>Minister</w:t>
      </w:r>
      <w:r w:rsidRPr="00FE5F30">
        <w:rPr>
          <w:sz w:val="22"/>
        </w:rPr>
        <w:t xml:space="preserve"> to remove </w:t>
      </w:r>
      <w:r w:rsidR="000E6EB5" w:rsidRPr="00FE5F30">
        <w:rPr>
          <w:sz w:val="22"/>
        </w:rPr>
        <w:t>and prevent barriers to program</w:t>
      </w:r>
      <w:r w:rsidR="00B7642A" w:rsidRPr="00FE5F30">
        <w:rPr>
          <w:sz w:val="22"/>
        </w:rPr>
        <w:t>s</w:t>
      </w:r>
      <w:r w:rsidR="000E6EB5" w:rsidRPr="00FE5F30">
        <w:rPr>
          <w:sz w:val="22"/>
        </w:rPr>
        <w:t xml:space="preserve"> and service delivery for persons with disabilities. The goal is to ensure design and delivery of programs and</w:t>
      </w:r>
      <w:r w:rsidR="00630D19" w:rsidRPr="00FE5F30">
        <w:rPr>
          <w:sz w:val="22"/>
        </w:rPr>
        <w:t xml:space="preserve"> services </w:t>
      </w:r>
      <w:r w:rsidR="00B7642A" w:rsidRPr="00FE5F30">
        <w:rPr>
          <w:sz w:val="22"/>
        </w:rPr>
        <w:t xml:space="preserve">are </w:t>
      </w:r>
      <w:r w:rsidR="00630D19" w:rsidRPr="00FE5F30">
        <w:rPr>
          <w:sz w:val="22"/>
        </w:rPr>
        <w:t xml:space="preserve">equitable for </w:t>
      </w:r>
      <w:r w:rsidR="000E6EB5" w:rsidRPr="00FE5F30">
        <w:rPr>
          <w:sz w:val="22"/>
        </w:rPr>
        <w:t>persons with disabilities to access goods and services.</w:t>
      </w:r>
    </w:p>
    <w:p w14:paraId="7D45A900" w14:textId="77777777" w:rsidR="002E484D" w:rsidRPr="00FE5F30" w:rsidRDefault="002E484D" w:rsidP="002E484D">
      <w:pPr>
        <w:spacing w:after="0" w:line="240" w:lineRule="auto"/>
        <w:rPr>
          <w:sz w:val="22"/>
        </w:rPr>
      </w:pPr>
    </w:p>
    <w:p w14:paraId="1F3E9244" w14:textId="3A538513" w:rsidR="000E6EB5" w:rsidRPr="00FE5F30" w:rsidRDefault="000E6EB5" w:rsidP="002E484D">
      <w:pPr>
        <w:spacing w:after="0" w:line="240" w:lineRule="auto"/>
        <w:rPr>
          <w:sz w:val="22"/>
        </w:rPr>
      </w:pPr>
      <w:r w:rsidRPr="00FE5F30">
        <w:rPr>
          <w:sz w:val="22"/>
        </w:rPr>
        <w:t xml:space="preserve">Eligible </w:t>
      </w:r>
      <w:r w:rsidR="00B2066C" w:rsidRPr="00FE5F30">
        <w:rPr>
          <w:sz w:val="22"/>
        </w:rPr>
        <w:t xml:space="preserve">Accessible </w:t>
      </w:r>
      <w:r w:rsidRPr="00FE5F30">
        <w:rPr>
          <w:sz w:val="22"/>
        </w:rPr>
        <w:t>Customer Service Standard Development Committee representative</w:t>
      </w:r>
      <w:r w:rsidR="00AD083A" w:rsidRPr="00FE5F30">
        <w:rPr>
          <w:sz w:val="22"/>
        </w:rPr>
        <w:t>s</w:t>
      </w:r>
      <w:r w:rsidRPr="00FE5F30">
        <w:rPr>
          <w:sz w:val="22"/>
        </w:rPr>
        <w:t xml:space="preserve"> need </w:t>
      </w:r>
      <w:r w:rsidR="008C7157" w:rsidRPr="00FE5F30">
        <w:rPr>
          <w:sz w:val="22"/>
        </w:rPr>
        <w:t xml:space="preserve">experience in </w:t>
      </w:r>
      <w:r w:rsidR="00AD083A" w:rsidRPr="00FE5F30">
        <w:rPr>
          <w:sz w:val="22"/>
        </w:rPr>
        <w:t xml:space="preserve">two </w:t>
      </w:r>
      <w:r w:rsidRPr="00FE5F30">
        <w:rPr>
          <w:sz w:val="22"/>
        </w:rPr>
        <w:t xml:space="preserve">or more of the </w:t>
      </w:r>
      <w:r w:rsidR="008E015B" w:rsidRPr="00FE5F30">
        <w:rPr>
          <w:sz w:val="22"/>
        </w:rPr>
        <w:t>following</w:t>
      </w:r>
      <w:r w:rsidR="008C7157" w:rsidRPr="00FE5F30">
        <w:rPr>
          <w:sz w:val="22"/>
        </w:rPr>
        <w:t xml:space="preserve">: </w:t>
      </w:r>
    </w:p>
    <w:p w14:paraId="3E7DFD17" w14:textId="0015EC41" w:rsidR="000E6EB5" w:rsidRPr="00FE5F30" w:rsidRDefault="008C7157" w:rsidP="002E484D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 w:rsidRPr="00FE5F30">
        <w:rPr>
          <w:sz w:val="22"/>
        </w:rPr>
        <w:t>B</w:t>
      </w:r>
      <w:r w:rsidR="000E6EB5" w:rsidRPr="00FE5F30">
        <w:rPr>
          <w:sz w:val="22"/>
        </w:rPr>
        <w:t>usiness and industry</w:t>
      </w:r>
      <w:r w:rsidR="00AD083A" w:rsidRPr="00FE5F30">
        <w:rPr>
          <w:sz w:val="22"/>
        </w:rPr>
        <w:t xml:space="preserve"> sectors</w:t>
      </w:r>
    </w:p>
    <w:p w14:paraId="026332A7" w14:textId="6C23DC85" w:rsidR="000E6EB5" w:rsidRPr="00FE5F30" w:rsidRDefault="000E6EB5" w:rsidP="002E484D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 w:rsidRPr="00FE5F30">
        <w:rPr>
          <w:sz w:val="22"/>
        </w:rPr>
        <w:t xml:space="preserve">Human Resources and Customer Service </w:t>
      </w:r>
    </w:p>
    <w:p w14:paraId="329AD53C" w14:textId="070308E2" w:rsidR="000E6EB5" w:rsidRPr="00FE5F30" w:rsidRDefault="008C7157" w:rsidP="002E484D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 w:rsidRPr="00FE5F30">
        <w:rPr>
          <w:sz w:val="22"/>
        </w:rPr>
        <w:t>P</w:t>
      </w:r>
      <w:r w:rsidR="000E6EB5" w:rsidRPr="00FE5F30">
        <w:rPr>
          <w:sz w:val="22"/>
        </w:rPr>
        <w:t>rogram management and policy development related to</w:t>
      </w:r>
      <w:r w:rsidR="008E015B" w:rsidRPr="00FE5F30">
        <w:rPr>
          <w:sz w:val="22"/>
        </w:rPr>
        <w:t xml:space="preserve"> the</w:t>
      </w:r>
      <w:r w:rsidR="000E6EB5" w:rsidRPr="00FE5F30">
        <w:rPr>
          <w:sz w:val="22"/>
        </w:rPr>
        <w:t xml:space="preserve"> design and delivery of programs and services</w:t>
      </w:r>
    </w:p>
    <w:p w14:paraId="78F32AD9" w14:textId="5EA807AB" w:rsidR="000E6EB5" w:rsidRPr="00FE5F30" w:rsidRDefault="008C7157" w:rsidP="002E484D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 w:rsidRPr="00FE5F30">
        <w:rPr>
          <w:sz w:val="22"/>
        </w:rPr>
        <w:t>Ac</w:t>
      </w:r>
      <w:r w:rsidR="000E6EB5" w:rsidRPr="00FE5F30">
        <w:rPr>
          <w:sz w:val="22"/>
        </w:rPr>
        <w:t>cessibility and inclusion</w:t>
      </w:r>
    </w:p>
    <w:p w14:paraId="73236A00" w14:textId="77777777" w:rsidR="002E484D" w:rsidRPr="00FE5F30" w:rsidRDefault="002E484D" w:rsidP="002E484D">
      <w:pPr>
        <w:spacing w:after="0" w:line="240" w:lineRule="auto"/>
        <w:rPr>
          <w:sz w:val="22"/>
        </w:rPr>
      </w:pPr>
    </w:p>
    <w:p w14:paraId="0F0FB859" w14:textId="6F643A74" w:rsidR="000E6EB5" w:rsidRPr="00FE5F30" w:rsidRDefault="000E6EB5" w:rsidP="002E484D">
      <w:pPr>
        <w:spacing w:after="0" w:line="240" w:lineRule="auto"/>
        <w:rPr>
          <w:sz w:val="22"/>
        </w:rPr>
      </w:pPr>
      <w:r w:rsidRPr="00FE5F30">
        <w:rPr>
          <w:sz w:val="22"/>
        </w:rPr>
        <w:t xml:space="preserve">One half (50%) </w:t>
      </w:r>
      <w:r w:rsidR="008A3314" w:rsidRPr="00FE5F30">
        <w:rPr>
          <w:sz w:val="22"/>
        </w:rPr>
        <w:t xml:space="preserve">of the committee will represent persons with disabilities and </w:t>
      </w:r>
      <w:r w:rsidRPr="00FE5F30">
        <w:rPr>
          <w:sz w:val="22"/>
        </w:rPr>
        <w:t>have experience receiving and/or delivering customer service. Board members also have a</w:t>
      </w:r>
      <w:r w:rsidR="008E015B" w:rsidRPr="00FE5F30">
        <w:rPr>
          <w:sz w:val="22"/>
        </w:rPr>
        <w:t>n</w:t>
      </w:r>
      <w:r w:rsidRPr="00FE5F30">
        <w:rPr>
          <w:sz w:val="22"/>
        </w:rPr>
        <w:t xml:space="preserve"> option to join as representatives</w:t>
      </w:r>
      <w:r w:rsidR="00AD083A" w:rsidRPr="00FE5F30">
        <w:rPr>
          <w:sz w:val="22"/>
        </w:rPr>
        <w:t xml:space="preserve"> on standard development committees</w:t>
      </w:r>
      <w:r w:rsidRPr="00FE5F30">
        <w:rPr>
          <w:sz w:val="22"/>
        </w:rPr>
        <w:t xml:space="preserve">. The number of representatives will range from 5-8, with one representative assigned as Lead. </w:t>
      </w:r>
    </w:p>
    <w:p w14:paraId="4F259223" w14:textId="77777777" w:rsidR="002E484D" w:rsidRPr="00FE5F30" w:rsidRDefault="002E484D" w:rsidP="002E484D">
      <w:pPr>
        <w:spacing w:after="0" w:line="240" w:lineRule="auto"/>
        <w:rPr>
          <w:sz w:val="22"/>
        </w:rPr>
      </w:pPr>
    </w:p>
    <w:p w14:paraId="691FE5C7" w14:textId="1BACCC47" w:rsidR="000E6EB5" w:rsidRPr="00FE5F30" w:rsidRDefault="000E6EB5" w:rsidP="002E484D">
      <w:pPr>
        <w:spacing w:after="0" w:line="240" w:lineRule="auto"/>
        <w:rPr>
          <w:sz w:val="22"/>
        </w:rPr>
      </w:pPr>
      <w:r w:rsidRPr="00FE5F30">
        <w:rPr>
          <w:sz w:val="22"/>
        </w:rPr>
        <w:t>Committee representatives will include:</w:t>
      </w:r>
    </w:p>
    <w:p w14:paraId="07BEED05" w14:textId="1CE18DB9" w:rsidR="000E6EB5" w:rsidRPr="00FE5F30" w:rsidRDefault="000E6EB5" w:rsidP="002E484D">
      <w:pPr>
        <w:pStyle w:val="ListParagraph"/>
        <w:numPr>
          <w:ilvl w:val="0"/>
          <w:numId w:val="2"/>
        </w:numPr>
        <w:spacing w:after="0" w:line="240" w:lineRule="auto"/>
        <w:rPr>
          <w:sz w:val="22"/>
        </w:rPr>
      </w:pPr>
      <w:r w:rsidRPr="00FE5F30">
        <w:rPr>
          <w:sz w:val="22"/>
        </w:rPr>
        <w:t xml:space="preserve">Persons with </w:t>
      </w:r>
      <w:r w:rsidR="008A3314" w:rsidRPr="00FE5F30">
        <w:rPr>
          <w:sz w:val="22"/>
        </w:rPr>
        <w:t xml:space="preserve">disabilities with </w:t>
      </w:r>
      <w:r w:rsidRPr="00FE5F30">
        <w:rPr>
          <w:sz w:val="22"/>
        </w:rPr>
        <w:t xml:space="preserve">lived experience </w:t>
      </w:r>
      <w:r w:rsidR="00AD083A" w:rsidRPr="00FE5F30">
        <w:rPr>
          <w:sz w:val="22"/>
        </w:rPr>
        <w:t>receiving and</w:t>
      </w:r>
      <w:r w:rsidR="00B2066C" w:rsidRPr="00FE5F30">
        <w:rPr>
          <w:sz w:val="22"/>
        </w:rPr>
        <w:t>/or</w:t>
      </w:r>
      <w:r w:rsidRPr="00FE5F30">
        <w:rPr>
          <w:sz w:val="22"/>
        </w:rPr>
        <w:t xml:space="preserve"> deliver</w:t>
      </w:r>
      <w:r w:rsidR="00AD083A" w:rsidRPr="00FE5F30">
        <w:rPr>
          <w:sz w:val="22"/>
        </w:rPr>
        <w:t>ing</w:t>
      </w:r>
      <w:r w:rsidRPr="00FE5F30">
        <w:rPr>
          <w:sz w:val="22"/>
        </w:rPr>
        <w:t xml:space="preserve"> customer service</w:t>
      </w:r>
    </w:p>
    <w:p w14:paraId="4297979B" w14:textId="77777777" w:rsidR="000E6EB5" w:rsidRPr="00FE5F30" w:rsidRDefault="000E6EB5" w:rsidP="002E484D">
      <w:pPr>
        <w:pStyle w:val="ListParagraph"/>
        <w:numPr>
          <w:ilvl w:val="0"/>
          <w:numId w:val="2"/>
        </w:numPr>
        <w:spacing w:after="0" w:line="240" w:lineRule="auto"/>
        <w:rPr>
          <w:sz w:val="22"/>
        </w:rPr>
      </w:pPr>
      <w:r w:rsidRPr="00FE5F30">
        <w:rPr>
          <w:sz w:val="22"/>
        </w:rPr>
        <w:t xml:space="preserve">Individuals from disability organizations  </w:t>
      </w:r>
    </w:p>
    <w:p w14:paraId="4C9FF764" w14:textId="19B44BF3" w:rsidR="000E6EB5" w:rsidRPr="00FE5F30" w:rsidRDefault="000E6EB5" w:rsidP="002E484D">
      <w:pPr>
        <w:pStyle w:val="ListParagraph"/>
        <w:numPr>
          <w:ilvl w:val="0"/>
          <w:numId w:val="2"/>
        </w:numPr>
        <w:spacing w:after="0" w:line="240" w:lineRule="auto"/>
        <w:rPr>
          <w:sz w:val="22"/>
        </w:rPr>
      </w:pPr>
      <w:r w:rsidRPr="00FE5F30">
        <w:rPr>
          <w:sz w:val="22"/>
        </w:rPr>
        <w:t xml:space="preserve">Individuals from business and industry </w:t>
      </w:r>
      <w:r w:rsidR="00043687" w:rsidRPr="00FE5F30">
        <w:rPr>
          <w:sz w:val="22"/>
        </w:rPr>
        <w:t xml:space="preserve">sectors with experience in the </w:t>
      </w:r>
      <w:r w:rsidR="008E015B" w:rsidRPr="00FE5F30">
        <w:rPr>
          <w:sz w:val="22"/>
        </w:rPr>
        <w:t xml:space="preserve">provision of </w:t>
      </w:r>
      <w:r w:rsidRPr="00FE5F30">
        <w:rPr>
          <w:sz w:val="22"/>
        </w:rPr>
        <w:t xml:space="preserve">customer service </w:t>
      </w:r>
    </w:p>
    <w:p w14:paraId="2FE28841" w14:textId="16D4A6B3" w:rsidR="000E6EB5" w:rsidRPr="00FE5F30" w:rsidRDefault="000E6EB5" w:rsidP="002E484D">
      <w:pPr>
        <w:pStyle w:val="ListParagraph"/>
        <w:numPr>
          <w:ilvl w:val="0"/>
          <w:numId w:val="2"/>
        </w:numPr>
        <w:spacing w:after="0" w:line="240" w:lineRule="auto"/>
        <w:rPr>
          <w:sz w:val="22"/>
        </w:rPr>
      </w:pPr>
      <w:r w:rsidRPr="00FE5F30">
        <w:rPr>
          <w:sz w:val="22"/>
        </w:rPr>
        <w:t xml:space="preserve">Individuals who work </w:t>
      </w:r>
      <w:r w:rsidR="00043687" w:rsidRPr="00FE5F30">
        <w:rPr>
          <w:sz w:val="22"/>
        </w:rPr>
        <w:t>with</w:t>
      </w:r>
      <w:r w:rsidRPr="00FE5F30">
        <w:rPr>
          <w:sz w:val="22"/>
        </w:rPr>
        <w:t xml:space="preserve">in </w:t>
      </w:r>
      <w:r w:rsidR="00043687" w:rsidRPr="00FE5F30">
        <w:rPr>
          <w:sz w:val="22"/>
        </w:rPr>
        <w:t xml:space="preserve">core </w:t>
      </w:r>
      <w:r w:rsidRPr="00FE5F30">
        <w:rPr>
          <w:sz w:val="22"/>
        </w:rPr>
        <w:t>government</w:t>
      </w:r>
      <w:r w:rsidR="00043687" w:rsidRPr="00FE5F30">
        <w:rPr>
          <w:sz w:val="22"/>
        </w:rPr>
        <w:t xml:space="preserve">, </w:t>
      </w:r>
      <w:r w:rsidR="008E015B" w:rsidRPr="00FE5F30">
        <w:rPr>
          <w:sz w:val="22"/>
        </w:rPr>
        <w:t>agencies</w:t>
      </w:r>
      <w:r w:rsidR="00DC01DC" w:rsidRPr="00FE5F30">
        <w:rPr>
          <w:sz w:val="22"/>
        </w:rPr>
        <w:t>,</w:t>
      </w:r>
      <w:r w:rsidR="008E015B" w:rsidRPr="00FE5F30">
        <w:rPr>
          <w:sz w:val="22"/>
        </w:rPr>
        <w:t xml:space="preserve"> boards</w:t>
      </w:r>
      <w:r w:rsidR="00DC01DC" w:rsidRPr="00FE5F30">
        <w:rPr>
          <w:sz w:val="22"/>
        </w:rPr>
        <w:t xml:space="preserve"> or commissions</w:t>
      </w:r>
      <w:r w:rsidR="00C5715A" w:rsidRPr="00FE5F30">
        <w:rPr>
          <w:sz w:val="22"/>
        </w:rPr>
        <w:t>,</w:t>
      </w:r>
      <w:r w:rsidRPr="00FE5F30">
        <w:rPr>
          <w:sz w:val="22"/>
        </w:rPr>
        <w:t xml:space="preserve"> who have responsibilities related to customer service standard</w:t>
      </w:r>
      <w:r w:rsidR="008E015B" w:rsidRPr="00FE5F30">
        <w:rPr>
          <w:sz w:val="22"/>
        </w:rPr>
        <w:t>s</w:t>
      </w:r>
    </w:p>
    <w:p w14:paraId="2091DFAF" w14:textId="34D25CAE" w:rsidR="000E6EB5" w:rsidRPr="00FE5F30" w:rsidRDefault="000E6EB5" w:rsidP="002E484D">
      <w:pPr>
        <w:pStyle w:val="ListParagraph"/>
        <w:numPr>
          <w:ilvl w:val="0"/>
          <w:numId w:val="2"/>
        </w:numPr>
        <w:spacing w:after="0" w:line="240" w:lineRule="auto"/>
        <w:rPr>
          <w:sz w:val="22"/>
        </w:rPr>
      </w:pPr>
      <w:r w:rsidRPr="00FE5F30">
        <w:rPr>
          <w:sz w:val="22"/>
        </w:rPr>
        <w:t xml:space="preserve">Individuals </w:t>
      </w:r>
      <w:r w:rsidR="00043687" w:rsidRPr="00FE5F30">
        <w:rPr>
          <w:sz w:val="22"/>
        </w:rPr>
        <w:t xml:space="preserve">with </w:t>
      </w:r>
      <w:r w:rsidRPr="00FE5F30">
        <w:rPr>
          <w:sz w:val="22"/>
        </w:rPr>
        <w:t>organizations or public bodies (</w:t>
      </w:r>
      <w:r w:rsidR="00043687" w:rsidRPr="00FE5F30">
        <w:rPr>
          <w:sz w:val="22"/>
        </w:rPr>
        <w:t>e.g.</w:t>
      </w:r>
      <w:r w:rsidRPr="00FE5F30">
        <w:rPr>
          <w:sz w:val="22"/>
        </w:rPr>
        <w:t xml:space="preserve"> government agencies, boards</w:t>
      </w:r>
      <w:r w:rsidR="00C5715A" w:rsidRPr="00FE5F30">
        <w:rPr>
          <w:sz w:val="22"/>
        </w:rPr>
        <w:t xml:space="preserve"> or</w:t>
      </w:r>
      <w:r w:rsidRPr="00FE5F30">
        <w:rPr>
          <w:sz w:val="22"/>
        </w:rPr>
        <w:t xml:space="preserve"> commissions) that are impacted by customer service standard</w:t>
      </w:r>
      <w:r w:rsidR="00043687" w:rsidRPr="00FE5F30">
        <w:rPr>
          <w:sz w:val="22"/>
        </w:rPr>
        <w:t>s</w:t>
      </w:r>
    </w:p>
    <w:bookmarkEnd w:id="0"/>
    <w:bookmarkEnd w:id="1"/>
    <w:p w14:paraId="173F0DA6" w14:textId="77777777" w:rsidR="009B5D16" w:rsidRPr="00FE5F30" w:rsidRDefault="009B5D16" w:rsidP="002E484D">
      <w:pPr>
        <w:spacing w:after="0" w:line="240" w:lineRule="auto"/>
        <w:rPr>
          <w:sz w:val="22"/>
        </w:rPr>
      </w:pPr>
    </w:p>
    <w:p w14:paraId="3679017E" w14:textId="32DF8FFA" w:rsidR="006A58F9" w:rsidRPr="00FE5F30" w:rsidRDefault="00F31FDA" w:rsidP="002E484D">
      <w:pPr>
        <w:spacing w:after="0" w:line="240" w:lineRule="auto"/>
        <w:rPr>
          <w:sz w:val="22"/>
        </w:rPr>
      </w:pPr>
      <w:r w:rsidRPr="00FE5F30">
        <w:rPr>
          <w:sz w:val="22"/>
        </w:rPr>
        <w:t xml:space="preserve">Please submit </w:t>
      </w:r>
      <w:r w:rsidR="009E175B" w:rsidRPr="00FE5F30">
        <w:rPr>
          <w:sz w:val="22"/>
        </w:rPr>
        <w:t xml:space="preserve">your </w:t>
      </w:r>
      <w:r w:rsidR="00866D61" w:rsidRPr="00FE5F30">
        <w:rPr>
          <w:sz w:val="22"/>
        </w:rPr>
        <w:t xml:space="preserve">Expression of Interest to the Disability Policy Office at </w:t>
      </w:r>
      <w:hyperlink r:id="rId6" w:history="1">
        <w:r w:rsidR="00866D61" w:rsidRPr="00FE5F30">
          <w:rPr>
            <w:rStyle w:val="Hyperlink"/>
            <w:sz w:val="22"/>
            <w:u w:val="none"/>
          </w:rPr>
          <w:t>disabilitypolicy@gov.nl.ca</w:t>
        </w:r>
      </w:hyperlink>
      <w:r w:rsidR="00866D61" w:rsidRPr="00FE5F30">
        <w:rPr>
          <w:sz w:val="22"/>
        </w:rPr>
        <w:t xml:space="preserve"> </w:t>
      </w:r>
      <w:r w:rsidR="002E23B3" w:rsidRPr="00FE5F30">
        <w:rPr>
          <w:sz w:val="22"/>
        </w:rPr>
        <w:t xml:space="preserve">by completing the attached application </w:t>
      </w:r>
      <w:r w:rsidR="00866D61" w:rsidRPr="00FE5F30">
        <w:rPr>
          <w:sz w:val="22"/>
        </w:rPr>
        <w:t>form</w:t>
      </w:r>
      <w:r w:rsidR="006A58F9" w:rsidRPr="00FE5F30">
        <w:rPr>
          <w:sz w:val="22"/>
        </w:rPr>
        <w:t xml:space="preserve"> and </w:t>
      </w:r>
      <w:r w:rsidR="00915605" w:rsidRPr="00FE5F30">
        <w:rPr>
          <w:sz w:val="22"/>
        </w:rPr>
        <w:t>includ</w:t>
      </w:r>
      <w:r w:rsidR="008A2B44" w:rsidRPr="00FE5F30">
        <w:rPr>
          <w:sz w:val="22"/>
        </w:rPr>
        <w:t xml:space="preserve">e </w:t>
      </w:r>
      <w:r w:rsidR="006A58F9" w:rsidRPr="00FE5F30">
        <w:rPr>
          <w:sz w:val="22"/>
        </w:rPr>
        <w:t>your</w:t>
      </w:r>
      <w:r w:rsidR="002E23B3" w:rsidRPr="00FE5F30">
        <w:rPr>
          <w:sz w:val="22"/>
        </w:rPr>
        <w:t xml:space="preserve"> resume</w:t>
      </w:r>
      <w:r w:rsidR="006A58F9" w:rsidRPr="00FE5F30">
        <w:rPr>
          <w:sz w:val="22"/>
        </w:rPr>
        <w:t xml:space="preserve">.  </w:t>
      </w:r>
    </w:p>
    <w:p w14:paraId="03B39C5D" w14:textId="77777777" w:rsidR="002E484D" w:rsidRPr="00FE5F30" w:rsidRDefault="002E484D" w:rsidP="002E484D">
      <w:pPr>
        <w:spacing w:after="0" w:line="240" w:lineRule="auto"/>
        <w:rPr>
          <w:sz w:val="22"/>
        </w:rPr>
      </w:pPr>
    </w:p>
    <w:p w14:paraId="68FB614F" w14:textId="274D7DB6" w:rsidR="00390083" w:rsidRPr="00FE5F30" w:rsidRDefault="008A2B44" w:rsidP="002E484D">
      <w:pPr>
        <w:spacing w:after="0" w:line="240" w:lineRule="auto"/>
        <w:rPr>
          <w:sz w:val="22"/>
        </w:rPr>
      </w:pPr>
      <w:r w:rsidRPr="00FE5F30">
        <w:rPr>
          <w:sz w:val="22"/>
        </w:rPr>
        <w:t xml:space="preserve">Closing Date:  </w:t>
      </w:r>
      <w:r w:rsidR="00845AA0">
        <w:rPr>
          <w:b/>
          <w:sz w:val="22"/>
        </w:rPr>
        <w:t>August 31</w:t>
      </w:r>
      <w:bookmarkStart w:id="2" w:name="_GoBack"/>
      <w:bookmarkEnd w:id="2"/>
      <w:r w:rsidR="006F0257" w:rsidRPr="00FE5F30">
        <w:rPr>
          <w:b/>
          <w:sz w:val="22"/>
        </w:rPr>
        <w:t>, 2023</w:t>
      </w:r>
      <w:r w:rsidRPr="00FE5F30">
        <w:rPr>
          <w:b/>
          <w:sz w:val="22"/>
        </w:rPr>
        <w:t xml:space="preserve"> </w:t>
      </w:r>
      <w:r w:rsidR="00792935" w:rsidRPr="00FE5F30">
        <w:rPr>
          <w:sz w:val="22"/>
        </w:rPr>
        <w:t>at 4:0</w:t>
      </w:r>
      <w:r w:rsidRPr="00FE5F30">
        <w:rPr>
          <w:sz w:val="22"/>
        </w:rPr>
        <w:t>0 p.m.</w:t>
      </w:r>
    </w:p>
    <w:p w14:paraId="4E472D97" w14:textId="77777777" w:rsidR="002E484D" w:rsidRPr="00FE5F30" w:rsidRDefault="002E484D" w:rsidP="002E484D">
      <w:pPr>
        <w:spacing w:after="0" w:line="240" w:lineRule="auto"/>
        <w:rPr>
          <w:sz w:val="22"/>
        </w:rPr>
      </w:pPr>
    </w:p>
    <w:p w14:paraId="156C0EDE" w14:textId="1C825016" w:rsidR="00430B4E" w:rsidRPr="002E484D" w:rsidRDefault="00430B4E" w:rsidP="002E484D">
      <w:pPr>
        <w:spacing w:after="0" w:line="240" w:lineRule="auto"/>
        <w:rPr>
          <w:sz w:val="22"/>
        </w:rPr>
      </w:pPr>
      <w:r w:rsidRPr="00FE5F30">
        <w:rPr>
          <w:sz w:val="22"/>
        </w:rPr>
        <w:t xml:space="preserve">Please contact the Disability Policy Office at </w:t>
      </w:r>
      <w:hyperlink r:id="rId7" w:history="1">
        <w:r w:rsidRPr="00FE5F30">
          <w:rPr>
            <w:rStyle w:val="Hyperlink"/>
            <w:sz w:val="22"/>
            <w:u w:val="none"/>
          </w:rPr>
          <w:t>disabilitypolicy@gov.nl.ca</w:t>
        </w:r>
      </w:hyperlink>
      <w:r w:rsidRPr="00FE5F30">
        <w:rPr>
          <w:sz w:val="22"/>
        </w:rPr>
        <w:t xml:space="preserve"> for alternate formats of this application.</w:t>
      </w:r>
    </w:p>
    <w:sectPr w:rsidR="00430B4E" w:rsidRPr="002E484D" w:rsidSect="002E484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A42C0"/>
    <w:multiLevelType w:val="hybridMultilevel"/>
    <w:tmpl w:val="2A1E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254F3"/>
    <w:multiLevelType w:val="hybridMultilevel"/>
    <w:tmpl w:val="692E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7C"/>
    <w:rsid w:val="00004A18"/>
    <w:rsid w:val="00043687"/>
    <w:rsid w:val="00046EB0"/>
    <w:rsid w:val="000E6EB5"/>
    <w:rsid w:val="002673C7"/>
    <w:rsid w:val="00287B25"/>
    <w:rsid w:val="002C31C0"/>
    <w:rsid w:val="002D164B"/>
    <w:rsid w:val="002E23B3"/>
    <w:rsid w:val="002E484D"/>
    <w:rsid w:val="00390083"/>
    <w:rsid w:val="004125C8"/>
    <w:rsid w:val="00430B4E"/>
    <w:rsid w:val="005F1800"/>
    <w:rsid w:val="0061054E"/>
    <w:rsid w:val="00630D19"/>
    <w:rsid w:val="006A58F9"/>
    <w:rsid w:val="006F0257"/>
    <w:rsid w:val="00792935"/>
    <w:rsid w:val="007B424F"/>
    <w:rsid w:val="007C7D7C"/>
    <w:rsid w:val="007F31EF"/>
    <w:rsid w:val="00813DAF"/>
    <w:rsid w:val="00822D78"/>
    <w:rsid w:val="00845AA0"/>
    <w:rsid w:val="00866D61"/>
    <w:rsid w:val="008A2B44"/>
    <w:rsid w:val="008A3314"/>
    <w:rsid w:val="008C7157"/>
    <w:rsid w:val="008E015B"/>
    <w:rsid w:val="00915605"/>
    <w:rsid w:val="00922FAE"/>
    <w:rsid w:val="009B5D16"/>
    <w:rsid w:val="009E175B"/>
    <w:rsid w:val="00A91996"/>
    <w:rsid w:val="00AD083A"/>
    <w:rsid w:val="00B2066C"/>
    <w:rsid w:val="00B54F7C"/>
    <w:rsid w:val="00B7642A"/>
    <w:rsid w:val="00B921AA"/>
    <w:rsid w:val="00C5715A"/>
    <w:rsid w:val="00CC6725"/>
    <w:rsid w:val="00D14144"/>
    <w:rsid w:val="00DA495B"/>
    <w:rsid w:val="00DC01DC"/>
    <w:rsid w:val="00E007CD"/>
    <w:rsid w:val="00E06F32"/>
    <w:rsid w:val="00E81C30"/>
    <w:rsid w:val="00E83D60"/>
    <w:rsid w:val="00EC52AD"/>
    <w:rsid w:val="00F214B8"/>
    <w:rsid w:val="00F31FDA"/>
    <w:rsid w:val="00F33406"/>
    <w:rsid w:val="00F56DD3"/>
    <w:rsid w:val="00F64260"/>
    <w:rsid w:val="00FB2623"/>
    <w:rsid w:val="00FC203D"/>
    <w:rsid w:val="00FD0712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7D310"/>
  <w15:chartTrackingRefBased/>
  <w15:docId w15:val="{4E688550-DC1A-4D35-BF3C-F277A03C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D7C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08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9008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390083"/>
    <w:rPr>
      <w:rFonts w:ascii="Arial" w:hAnsi="Arial" w:cs="Arial"/>
      <w:b/>
      <w:sz w:val="28"/>
    </w:rPr>
  </w:style>
  <w:style w:type="character" w:styleId="Hyperlink">
    <w:name w:val="Hyperlink"/>
    <w:basedOn w:val="DefaultParagraphFont"/>
    <w:uiPriority w:val="99"/>
    <w:unhideWhenUsed/>
    <w:rsid w:val="00E81C3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4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F7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F7C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sabilitypolicy@gov.nl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abilitypolicy@gov.nl.ca" TargetMode="External"/><Relationship Id="rId5" Type="http://schemas.openxmlformats.org/officeDocument/2006/relationships/hyperlink" Target="https://www.gov.nl.ca/cssd/accessibility-ac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Karen</dc:creator>
  <cp:keywords/>
  <dc:description/>
  <cp:lastModifiedBy>Wareham, Darlene</cp:lastModifiedBy>
  <cp:revision>2</cp:revision>
  <dcterms:created xsi:type="dcterms:W3CDTF">2023-07-27T16:55:00Z</dcterms:created>
  <dcterms:modified xsi:type="dcterms:W3CDTF">2023-07-27T16:55:00Z</dcterms:modified>
</cp:coreProperties>
</file>